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8433" w14:textId="77777777" w:rsidR="00C741EA" w:rsidRPr="002651DA" w:rsidRDefault="00B2529B" w:rsidP="00E53C68">
      <w:pPr>
        <w:spacing w:after="0" w:line="240" w:lineRule="auto"/>
        <w:jc w:val="center"/>
        <w:rPr>
          <w:rFonts w:ascii="Times New Roman" w:hAnsi="Times New Roman"/>
          <w:b/>
          <w:sz w:val="24"/>
          <w:szCs w:val="24"/>
        </w:rPr>
      </w:pPr>
      <w:r w:rsidRPr="002651DA">
        <w:rPr>
          <w:rFonts w:ascii="Times New Roman" w:hAnsi="Times New Roman"/>
          <w:b/>
          <w:sz w:val="24"/>
          <w:szCs w:val="24"/>
        </w:rPr>
        <w:t>UAB EGLĖS SANATORIJOS GENERALINIO DIREKTORIAUS</w:t>
      </w:r>
    </w:p>
    <w:p w14:paraId="672A6659" w14:textId="77777777" w:rsidR="00B2529B" w:rsidRPr="002651DA" w:rsidRDefault="00B2529B" w:rsidP="00E53C68">
      <w:pPr>
        <w:spacing w:after="0" w:line="240" w:lineRule="auto"/>
        <w:jc w:val="center"/>
        <w:rPr>
          <w:rFonts w:ascii="Times New Roman" w:hAnsi="Times New Roman"/>
          <w:b/>
          <w:sz w:val="24"/>
          <w:szCs w:val="24"/>
        </w:rPr>
      </w:pPr>
    </w:p>
    <w:p w14:paraId="601BDAF1" w14:textId="77777777" w:rsidR="00C741EA" w:rsidRPr="002651DA" w:rsidRDefault="00C741EA" w:rsidP="00E53C68">
      <w:pPr>
        <w:spacing w:after="0" w:line="240" w:lineRule="auto"/>
        <w:jc w:val="center"/>
        <w:rPr>
          <w:rFonts w:ascii="Times New Roman" w:hAnsi="Times New Roman"/>
          <w:b/>
          <w:sz w:val="24"/>
          <w:szCs w:val="24"/>
        </w:rPr>
      </w:pPr>
      <w:r w:rsidRPr="002651DA">
        <w:rPr>
          <w:rFonts w:ascii="Times New Roman" w:hAnsi="Times New Roman"/>
          <w:b/>
          <w:sz w:val="24"/>
          <w:szCs w:val="24"/>
        </w:rPr>
        <w:t>ĮSAKYMAS</w:t>
      </w:r>
    </w:p>
    <w:p w14:paraId="722DE317" w14:textId="5A60DE03" w:rsidR="00082F47" w:rsidRPr="002651DA" w:rsidRDefault="5436D59D" w:rsidP="00E53C68">
      <w:pPr>
        <w:pStyle w:val="prastasiniatinklio"/>
        <w:jc w:val="center"/>
        <w:rPr>
          <w:b/>
          <w:bCs/>
          <w:sz w:val="24"/>
          <w:szCs w:val="24"/>
        </w:rPr>
      </w:pPr>
      <w:r w:rsidRPr="002651DA">
        <w:rPr>
          <w:b/>
          <w:bCs/>
          <w:sz w:val="24"/>
          <w:szCs w:val="24"/>
        </w:rPr>
        <w:t>DĖL ASMENS SVEIKATOS PRIEŽIŪROS PASLAUGŲ, APMOKAMŲ PSDF BIUDŽETO LĖŠOMIS, TEIKIMO UAB EGLĖS SANATORIJOS REABILITACIJOS CENTR</w:t>
      </w:r>
      <w:r w:rsidR="22E7CECD" w:rsidRPr="002651DA">
        <w:rPr>
          <w:b/>
          <w:bCs/>
          <w:sz w:val="24"/>
          <w:szCs w:val="24"/>
        </w:rPr>
        <w:t>UOS</w:t>
      </w:r>
      <w:r w:rsidRPr="002651DA">
        <w:rPr>
          <w:b/>
          <w:bCs/>
          <w:sz w:val="24"/>
          <w:szCs w:val="24"/>
        </w:rPr>
        <w:t xml:space="preserve">E </w:t>
      </w:r>
      <w:r w:rsidR="00082F47" w:rsidRPr="002651DA">
        <w:rPr>
          <w:b/>
          <w:bCs/>
          <w:sz w:val="24"/>
          <w:szCs w:val="24"/>
        </w:rPr>
        <w:t>TVARKOS APRAŠO PATVIRTINIMO</w:t>
      </w:r>
    </w:p>
    <w:p w14:paraId="03E240FC" w14:textId="5F26A8B1" w:rsidR="00C741EA" w:rsidRPr="002651DA" w:rsidRDefault="00B40334" w:rsidP="00E53C68">
      <w:pPr>
        <w:spacing w:after="0" w:line="240" w:lineRule="auto"/>
        <w:jc w:val="center"/>
        <w:rPr>
          <w:rFonts w:ascii="Times New Roman" w:hAnsi="Times New Roman"/>
          <w:sz w:val="24"/>
          <w:szCs w:val="24"/>
        </w:rPr>
      </w:pPr>
      <w:r w:rsidRPr="002651DA">
        <w:rPr>
          <w:rFonts w:ascii="Times New Roman" w:hAnsi="Times New Roman"/>
          <w:sz w:val="24"/>
          <w:szCs w:val="24"/>
        </w:rPr>
        <w:t>20</w:t>
      </w:r>
      <w:r w:rsidR="006B0197" w:rsidRPr="002651DA">
        <w:rPr>
          <w:rFonts w:ascii="Times New Roman" w:hAnsi="Times New Roman"/>
          <w:sz w:val="24"/>
          <w:szCs w:val="24"/>
        </w:rPr>
        <w:t>2</w:t>
      </w:r>
      <w:r w:rsidR="00F54618" w:rsidRPr="002651DA">
        <w:rPr>
          <w:rFonts w:ascii="Times New Roman" w:hAnsi="Times New Roman"/>
          <w:sz w:val="24"/>
          <w:szCs w:val="24"/>
        </w:rPr>
        <w:t>6</w:t>
      </w:r>
      <w:r w:rsidR="002E61B6" w:rsidRPr="002651DA">
        <w:rPr>
          <w:rFonts w:ascii="Times New Roman" w:hAnsi="Times New Roman"/>
          <w:sz w:val="24"/>
          <w:szCs w:val="24"/>
        </w:rPr>
        <w:t xml:space="preserve"> m. </w:t>
      </w:r>
      <w:r w:rsidR="002651DA" w:rsidRPr="002651DA">
        <w:rPr>
          <w:rFonts w:ascii="Times New Roman" w:hAnsi="Times New Roman"/>
          <w:sz w:val="24"/>
          <w:szCs w:val="24"/>
        </w:rPr>
        <w:t>gegužės 27</w:t>
      </w:r>
      <w:r w:rsidR="00180EBC" w:rsidRPr="002651DA">
        <w:rPr>
          <w:rFonts w:ascii="Times New Roman" w:hAnsi="Times New Roman"/>
          <w:sz w:val="24"/>
          <w:szCs w:val="24"/>
        </w:rPr>
        <w:t xml:space="preserve"> d. Nr. </w:t>
      </w:r>
      <w:r w:rsidR="00BF655B" w:rsidRPr="002651DA">
        <w:rPr>
          <w:rFonts w:ascii="Times New Roman" w:hAnsi="Times New Roman"/>
          <w:sz w:val="24"/>
          <w:szCs w:val="24"/>
        </w:rPr>
        <w:t>V-202</w:t>
      </w:r>
      <w:r w:rsidR="00F54618" w:rsidRPr="002651DA">
        <w:rPr>
          <w:rFonts w:ascii="Times New Roman" w:hAnsi="Times New Roman"/>
          <w:sz w:val="24"/>
          <w:szCs w:val="24"/>
        </w:rPr>
        <w:t>6-</w:t>
      </w:r>
      <w:r w:rsidR="002651DA" w:rsidRPr="002651DA">
        <w:rPr>
          <w:rFonts w:ascii="Times New Roman" w:hAnsi="Times New Roman"/>
          <w:sz w:val="24"/>
          <w:szCs w:val="24"/>
        </w:rPr>
        <w:t>046</w:t>
      </w:r>
    </w:p>
    <w:p w14:paraId="5465E955" w14:textId="30B659DC" w:rsidR="00C741EA" w:rsidRPr="002651DA" w:rsidRDefault="050A164F" w:rsidP="00E53C68">
      <w:pPr>
        <w:spacing w:after="0" w:line="240" w:lineRule="auto"/>
        <w:jc w:val="center"/>
        <w:rPr>
          <w:rFonts w:ascii="Times New Roman" w:hAnsi="Times New Roman"/>
          <w:sz w:val="24"/>
          <w:szCs w:val="24"/>
        </w:rPr>
      </w:pPr>
      <w:r w:rsidRPr="002651DA">
        <w:rPr>
          <w:rFonts w:ascii="Times New Roman" w:hAnsi="Times New Roman"/>
          <w:sz w:val="24"/>
          <w:szCs w:val="24"/>
        </w:rPr>
        <w:t>Vilnius</w:t>
      </w:r>
    </w:p>
    <w:p w14:paraId="5DAB6C7B" w14:textId="77777777" w:rsidR="00931B17" w:rsidRPr="002651DA" w:rsidRDefault="00931B17" w:rsidP="00500241">
      <w:pPr>
        <w:spacing w:after="0" w:line="240" w:lineRule="auto"/>
        <w:jc w:val="both"/>
        <w:rPr>
          <w:rFonts w:ascii="Times New Roman" w:hAnsi="Times New Roman"/>
          <w:sz w:val="24"/>
          <w:szCs w:val="24"/>
        </w:rPr>
      </w:pPr>
    </w:p>
    <w:p w14:paraId="6245DDFA" w14:textId="5EA21B85" w:rsidR="00023E81" w:rsidRPr="002651DA" w:rsidRDefault="00640282" w:rsidP="00500241">
      <w:pPr>
        <w:spacing w:after="0" w:line="360" w:lineRule="auto"/>
        <w:ind w:firstLine="709"/>
        <w:jc w:val="both"/>
        <w:rPr>
          <w:rFonts w:ascii="Times New Roman" w:hAnsi="Times New Roman"/>
          <w:sz w:val="24"/>
          <w:szCs w:val="24"/>
          <w:shd w:val="clear" w:color="auto" w:fill="FFFFFF"/>
        </w:rPr>
      </w:pPr>
      <w:r w:rsidRPr="002651DA">
        <w:rPr>
          <w:rFonts w:ascii="Times New Roman" w:hAnsi="Times New Roman"/>
          <w:sz w:val="24"/>
          <w:szCs w:val="24"/>
        </w:rPr>
        <w:t>Vadovaudamasi</w:t>
      </w:r>
      <w:r w:rsidR="00E53C68" w:rsidRPr="002651DA">
        <w:rPr>
          <w:rFonts w:ascii="Times New Roman" w:hAnsi="Times New Roman"/>
          <w:sz w:val="24"/>
          <w:szCs w:val="24"/>
        </w:rPr>
        <w:t>s</w:t>
      </w:r>
      <w:r w:rsidRPr="002651DA">
        <w:rPr>
          <w:rFonts w:ascii="Times New Roman" w:hAnsi="Times New Roman"/>
          <w:sz w:val="24"/>
          <w:szCs w:val="24"/>
        </w:rPr>
        <w:t xml:space="preserve"> Lietuvos Respublikos akcinių bendrovių įstatymo 37 straipsnio 8 dalimi</w:t>
      </w:r>
      <w:r w:rsidR="0076058F" w:rsidRPr="002651DA">
        <w:rPr>
          <w:rFonts w:ascii="Times New Roman" w:hAnsi="Times New Roman"/>
          <w:sz w:val="24"/>
          <w:szCs w:val="24"/>
        </w:rPr>
        <w:t>,</w:t>
      </w:r>
      <w:r w:rsidR="00FE78BF" w:rsidRPr="002651DA">
        <w:rPr>
          <w:rFonts w:ascii="Times New Roman" w:hAnsi="Times New Roman"/>
          <w:sz w:val="24"/>
          <w:szCs w:val="24"/>
        </w:rPr>
        <w:t xml:space="preserve"> </w:t>
      </w:r>
      <w:bookmarkStart w:id="0" w:name="_Hlk16523480"/>
      <w:r w:rsidRPr="002651DA">
        <w:rPr>
          <w:rFonts w:ascii="Times New Roman" w:hAnsi="Times New Roman"/>
          <w:sz w:val="24"/>
          <w:szCs w:val="24"/>
          <w:shd w:val="clear" w:color="auto" w:fill="FFFFFF"/>
        </w:rPr>
        <w:t>Lietuvos Respublikos sveikatos apsaugos ministro 2022 m. lapkričio 23 d. </w:t>
      </w:r>
      <w:hyperlink r:id="rId8" w:history="1">
        <w:r w:rsidRPr="002651DA">
          <w:rPr>
            <w:rStyle w:val="Hipersaitas"/>
            <w:rFonts w:ascii="Times New Roman" w:hAnsi="Times New Roman"/>
            <w:color w:val="auto"/>
            <w:sz w:val="24"/>
            <w:szCs w:val="24"/>
            <w:u w:val="none"/>
            <w:bdr w:val="none" w:sz="0" w:space="0" w:color="auto" w:frame="1"/>
            <w:shd w:val="clear" w:color="auto" w:fill="FFFFFF"/>
          </w:rPr>
          <w:t>įsakymu Nr. V-1738 „Dėl Medicininės reabilitacijos ir antirecidyvinio sanatorinio gydymo paslaugų skyrimo ir teikimo tvarkos aprašo patvirtinimo</w:t>
        </w:r>
      </w:hyperlink>
      <w:r w:rsidRPr="002651DA">
        <w:rPr>
          <w:rFonts w:ascii="Times New Roman" w:hAnsi="Times New Roman"/>
          <w:sz w:val="24"/>
          <w:szCs w:val="24"/>
        </w:rPr>
        <w:t xml:space="preserve">“, </w:t>
      </w:r>
      <w:r w:rsidRPr="002651DA">
        <w:rPr>
          <w:rFonts w:ascii="Times New Roman" w:hAnsi="Times New Roman"/>
          <w:sz w:val="24"/>
          <w:szCs w:val="24"/>
          <w:shd w:val="clear" w:color="auto" w:fill="FFFFFF"/>
        </w:rPr>
        <w:t>Lietuvos Respublikos sveikatos apsaugos ministro 2022 m. gruodžio 7 d. </w:t>
      </w:r>
      <w:hyperlink r:id="rId9" w:history="1">
        <w:r w:rsidRPr="002651DA">
          <w:rPr>
            <w:rStyle w:val="Hipersaitas"/>
            <w:rFonts w:ascii="Times New Roman" w:hAnsi="Times New Roman"/>
            <w:color w:val="auto"/>
            <w:sz w:val="24"/>
            <w:szCs w:val="24"/>
            <w:u w:val="none"/>
            <w:bdr w:val="none" w:sz="0" w:space="0" w:color="auto" w:frame="1"/>
            <w:shd w:val="clear" w:color="auto" w:fill="FFFFFF"/>
          </w:rPr>
          <w:t>įsakymu Nr. V-1828  „Dėl Medicininės reabilitacijos ir antirecidyvinio sanatorinio gydymo paslaugų teikimo bendrųjų ir specialiųjų reikalavimų aprašų patvirtinimo“</w:t>
        </w:r>
      </w:hyperlink>
      <w:r w:rsidRPr="002651DA">
        <w:rPr>
          <w:rFonts w:ascii="Times New Roman" w:hAnsi="Times New Roman"/>
          <w:sz w:val="24"/>
          <w:szCs w:val="24"/>
        </w:rPr>
        <w:t xml:space="preserve"> bei</w:t>
      </w:r>
      <w:r w:rsidR="00E21E47" w:rsidRPr="002651DA">
        <w:rPr>
          <w:rFonts w:ascii="Times New Roman" w:hAnsi="Times New Roman"/>
          <w:sz w:val="24"/>
          <w:szCs w:val="24"/>
        </w:rPr>
        <w:t xml:space="preserve"> LR </w:t>
      </w:r>
      <w:r w:rsidR="00023E81" w:rsidRPr="002651DA">
        <w:rPr>
          <w:rFonts w:ascii="Times New Roman" w:hAnsi="Times New Roman"/>
          <w:sz w:val="24"/>
          <w:szCs w:val="24"/>
        </w:rPr>
        <w:t>sveikatos apsaugos ministro</w:t>
      </w:r>
      <w:r w:rsidR="00E21E47" w:rsidRPr="002651DA">
        <w:rPr>
          <w:rFonts w:ascii="Times New Roman" w:hAnsi="Times New Roman"/>
          <w:sz w:val="24"/>
          <w:szCs w:val="24"/>
        </w:rPr>
        <w:t xml:space="preserve"> 2015 m. liepos 24 d. įsakymu Nr. V- 889</w:t>
      </w:r>
      <w:r w:rsidR="00E21E47" w:rsidRPr="002651DA">
        <w:rPr>
          <w:rFonts w:ascii="Times New Roman" w:hAnsi="Times New Roman"/>
          <w:sz w:val="24"/>
          <w:szCs w:val="24"/>
          <w:shd w:val="clear" w:color="auto" w:fill="FFFFFF"/>
        </w:rPr>
        <w:t xml:space="preserve"> „Dėl Medicininės reabilitacijos įstaigų (padalinių) veiklos specialiųjų reikalavimų aprašo patvirtinimo“</w:t>
      </w:r>
      <w:r w:rsidR="00023E81" w:rsidRPr="002651DA">
        <w:rPr>
          <w:rFonts w:ascii="Times New Roman" w:hAnsi="Times New Roman"/>
          <w:sz w:val="24"/>
          <w:szCs w:val="24"/>
          <w:shd w:val="clear" w:color="auto" w:fill="FFFFFF"/>
        </w:rPr>
        <w:t>,</w:t>
      </w:r>
    </w:p>
    <w:bookmarkEnd w:id="0"/>
    <w:p w14:paraId="3CD2977D" w14:textId="1058DFC9" w:rsidR="00B2529B" w:rsidRPr="002651DA" w:rsidRDefault="00B2529B" w:rsidP="00500241">
      <w:pPr>
        <w:numPr>
          <w:ilvl w:val="0"/>
          <w:numId w:val="1"/>
        </w:numPr>
        <w:tabs>
          <w:tab w:val="left" w:pos="1134"/>
        </w:tabs>
        <w:spacing w:after="0" w:line="360" w:lineRule="auto"/>
        <w:ind w:left="0" w:firstLine="709"/>
        <w:jc w:val="both"/>
        <w:rPr>
          <w:rFonts w:ascii="Times New Roman" w:hAnsi="Times New Roman"/>
          <w:bCs/>
          <w:sz w:val="24"/>
          <w:szCs w:val="24"/>
        </w:rPr>
      </w:pPr>
      <w:r w:rsidRPr="002651DA">
        <w:rPr>
          <w:rFonts w:ascii="Times New Roman" w:hAnsi="Times New Roman"/>
          <w:spacing w:val="30"/>
          <w:sz w:val="24"/>
          <w:szCs w:val="24"/>
        </w:rPr>
        <w:t>Tvirtinu</w:t>
      </w:r>
      <w:r w:rsidR="0062573B" w:rsidRPr="002651DA">
        <w:rPr>
          <w:rFonts w:ascii="Times New Roman" w:hAnsi="Times New Roman"/>
          <w:sz w:val="24"/>
          <w:szCs w:val="24"/>
        </w:rPr>
        <w:t xml:space="preserve"> A</w:t>
      </w:r>
      <w:r w:rsidRPr="002651DA">
        <w:rPr>
          <w:rFonts w:ascii="Times New Roman" w:hAnsi="Times New Roman"/>
          <w:bCs/>
          <w:sz w:val="24"/>
          <w:szCs w:val="24"/>
        </w:rPr>
        <w:t xml:space="preserve">smens sveikatos priežiūros paslaugų, apmokamų PSDF biudžeto lėšomis, teikimo </w:t>
      </w:r>
      <w:r w:rsidR="0062573B" w:rsidRPr="002651DA">
        <w:rPr>
          <w:rFonts w:ascii="Times New Roman" w:hAnsi="Times New Roman"/>
          <w:sz w:val="24"/>
          <w:szCs w:val="24"/>
        </w:rPr>
        <w:t xml:space="preserve">UAB Eglės sanatorijos </w:t>
      </w:r>
      <w:r w:rsidR="00827CF7" w:rsidRPr="002651DA">
        <w:rPr>
          <w:rFonts w:ascii="Times New Roman" w:hAnsi="Times New Roman"/>
          <w:bCs/>
          <w:sz w:val="24"/>
          <w:szCs w:val="24"/>
        </w:rPr>
        <w:t>r</w:t>
      </w:r>
      <w:r w:rsidR="008D5B4A" w:rsidRPr="002651DA">
        <w:rPr>
          <w:rFonts w:ascii="Times New Roman" w:hAnsi="Times New Roman"/>
          <w:bCs/>
          <w:sz w:val="24"/>
          <w:szCs w:val="24"/>
        </w:rPr>
        <w:t>eabilitacijos centruose</w:t>
      </w:r>
      <w:r w:rsidRPr="002651DA">
        <w:rPr>
          <w:rFonts w:ascii="Times New Roman" w:hAnsi="Times New Roman"/>
          <w:bCs/>
          <w:sz w:val="24"/>
          <w:szCs w:val="24"/>
        </w:rPr>
        <w:t xml:space="preserve"> tvarkos aprašą</w:t>
      </w:r>
      <w:r w:rsidRPr="002651DA">
        <w:rPr>
          <w:rFonts w:ascii="Times New Roman" w:hAnsi="Times New Roman"/>
          <w:sz w:val="24"/>
          <w:szCs w:val="24"/>
        </w:rPr>
        <w:t xml:space="preserve"> (</w:t>
      </w:r>
      <w:r w:rsidR="00F96C52" w:rsidRPr="002651DA">
        <w:rPr>
          <w:rFonts w:ascii="Times New Roman" w:hAnsi="Times New Roman"/>
          <w:sz w:val="24"/>
          <w:szCs w:val="24"/>
        </w:rPr>
        <w:t xml:space="preserve">nauja redakcija </w:t>
      </w:r>
      <w:r w:rsidRPr="002651DA">
        <w:rPr>
          <w:rFonts w:ascii="Times New Roman" w:hAnsi="Times New Roman"/>
          <w:sz w:val="24"/>
          <w:szCs w:val="24"/>
        </w:rPr>
        <w:t>pridedama).</w:t>
      </w:r>
    </w:p>
    <w:p w14:paraId="666D16A2" w14:textId="501A9743" w:rsidR="00B2529B" w:rsidRPr="002651DA" w:rsidRDefault="7B9CCBAC" w:rsidP="00500241">
      <w:pPr>
        <w:numPr>
          <w:ilvl w:val="0"/>
          <w:numId w:val="1"/>
        </w:numPr>
        <w:tabs>
          <w:tab w:val="left" w:pos="1134"/>
        </w:tabs>
        <w:spacing w:after="0" w:line="360" w:lineRule="auto"/>
        <w:ind w:left="0" w:firstLine="709"/>
        <w:jc w:val="both"/>
        <w:rPr>
          <w:rFonts w:ascii="Times New Roman" w:hAnsi="Times New Roman"/>
          <w:sz w:val="24"/>
          <w:szCs w:val="24"/>
        </w:rPr>
      </w:pPr>
      <w:r w:rsidRPr="002651DA">
        <w:rPr>
          <w:rFonts w:ascii="Times New Roman" w:hAnsi="Times New Roman"/>
          <w:spacing w:val="30"/>
          <w:sz w:val="24"/>
          <w:szCs w:val="24"/>
        </w:rPr>
        <w:t>Nurodau</w:t>
      </w:r>
      <w:r w:rsidRPr="002651DA">
        <w:rPr>
          <w:rFonts w:ascii="Times New Roman" w:hAnsi="Times New Roman"/>
          <w:sz w:val="24"/>
          <w:szCs w:val="24"/>
        </w:rPr>
        <w:t xml:space="preserve"> </w:t>
      </w:r>
      <w:r w:rsidR="00965940" w:rsidRPr="002651DA">
        <w:rPr>
          <w:rFonts w:ascii="Times New Roman" w:hAnsi="Times New Roman"/>
          <w:sz w:val="24"/>
          <w:szCs w:val="24"/>
        </w:rPr>
        <w:t>Teisinės atitikties ir dokumentų valdymo skyriaus</w:t>
      </w:r>
      <w:r w:rsidRPr="002651DA">
        <w:rPr>
          <w:rFonts w:ascii="Times New Roman" w:hAnsi="Times New Roman"/>
          <w:sz w:val="24"/>
          <w:szCs w:val="24"/>
        </w:rPr>
        <w:t xml:space="preserve"> administratorei supažindinti su šiuo įsakymu medicinos vadovą, </w:t>
      </w:r>
      <w:r w:rsidR="00F96C52" w:rsidRPr="002651DA">
        <w:rPr>
          <w:rFonts w:ascii="Times New Roman" w:hAnsi="Times New Roman"/>
          <w:sz w:val="24"/>
          <w:szCs w:val="24"/>
        </w:rPr>
        <w:t>reabilitacijos centrų vadovus</w:t>
      </w:r>
      <w:r w:rsidR="25944C77" w:rsidRPr="002651DA">
        <w:rPr>
          <w:rFonts w:ascii="Times New Roman" w:hAnsi="Times New Roman"/>
          <w:sz w:val="24"/>
          <w:szCs w:val="24"/>
        </w:rPr>
        <w:t>,</w:t>
      </w:r>
      <w:r w:rsidR="6B1D737A" w:rsidRPr="002651DA">
        <w:rPr>
          <w:rFonts w:ascii="Times New Roman" w:hAnsi="Times New Roman"/>
          <w:sz w:val="24"/>
          <w:szCs w:val="24"/>
        </w:rPr>
        <w:t xml:space="preserve"> </w:t>
      </w:r>
      <w:r w:rsidR="7B09EC32" w:rsidRPr="002651DA">
        <w:rPr>
          <w:rFonts w:ascii="Times New Roman" w:hAnsi="Times New Roman"/>
          <w:sz w:val="24"/>
          <w:szCs w:val="24"/>
        </w:rPr>
        <w:t>r</w:t>
      </w:r>
      <w:r w:rsidR="06F6263F" w:rsidRPr="002651DA">
        <w:rPr>
          <w:rFonts w:ascii="Times New Roman" w:hAnsi="Times New Roman"/>
          <w:sz w:val="24"/>
          <w:szCs w:val="24"/>
        </w:rPr>
        <w:t xml:space="preserve">eabilitacijos centrų  fizinės medicinos ir </w:t>
      </w:r>
      <w:r w:rsidRPr="002651DA">
        <w:rPr>
          <w:rFonts w:ascii="Times New Roman" w:hAnsi="Times New Roman"/>
          <w:sz w:val="24"/>
          <w:szCs w:val="24"/>
        </w:rPr>
        <w:t xml:space="preserve">reabilitacijos skyrių vedėjus, regiono vadovą, pardavimų padalinio vadovą, vidaus medicininio audito </w:t>
      </w:r>
      <w:r w:rsidR="00E53C68" w:rsidRPr="002651DA">
        <w:rPr>
          <w:rFonts w:ascii="Times New Roman" w:hAnsi="Times New Roman"/>
          <w:sz w:val="24"/>
          <w:szCs w:val="24"/>
        </w:rPr>
        <w:t xml:space="preserve">skyriaus </w:t>
      </w:r>
      <w:r w:rsidRPr="002651DA">
        <w:rPr>
          <w:rFonts w:ascii="Times New Roman" w:hAnsi="Times New Roman"/>
          <w:sz w:val="24"/>
          <w:szCs w:val="24"/>
        </w:rPr>
        <w:t>vadovą</w:t>
      </w:r>
      <w:r w:rsidR="00965940" w:rsidRPr="002651DA">
        <w:rPr>
          <w:rFonts w:ascii="Times New Roman" w:hAnsi="Times New Roman"/>
          <w:sz w:val="24"/>
          <w:szCs w:val="24"/>
        </w:rPr>
        <w:t xml:space="preserve"> ir finansų ir apskaitos skyriaus vadovą</w:t>
      </w:r>
      <w:r w:rsidRPr="002651DA">
        <w:rPr>
          <w:rFonts w:ascii="Times New Roman" w:hAnsi="Times New Roman"/>
          <w:sz w:val="24"/>
          <w:szCs w:val="24"/>
        </w:rPr>
        <w:t>, kurie turi supažindinti su šiuo įsakymu sau pavaldžius darbuotojus.</w:t>
      </w:r>
    </w:p>
    <w:p w14:paraId="10CD4DE7" w14:textId="57117A8E" w:rsidR="00965940" w:rsidRPr="002651DA" w:rsidRDefault="00965940" w:rsidP="00965940">
      <w:pPr>
        <w:numPr>
          <w:ilvl w:val="0"/>
          <w:numId w:val="1"/>
        </w:numPr>
        <w:tabs>
          <w:tab w:val="left" w:pos="1134"/>
        </w:tabs>
        <w:spacing w:after="0" w:line="360" w:lineRule="auto"/>
        <w:ind w:left="0" w:firstLine="709"/>
        <w:jc w:val="both"/>
        <w:rPr>
          <w:rFonts w:ascii="Times New Roman" w:hAnsi="Times New Roman"/>
          <w:sz w:val="24"/>
          <w:szCs w:val="24"/>
        </w:rPr>
      </w:pPr>
      <w:r w:rsidRPr="002651DA">
        <w:rPr>
          <w:rFonts w:ascii="Times New Roman" w:hAnsi="Times New Roman"/>
          <w:sz w:val="24"/>
          <w:szCs w:val="24"/>
        </w:rPr>
        <w:t>UAB Eglės sanatorijos generalinio direktoriaus 202</w:t>
      </w:r>
      <w:r w:rsidR="0077316D" w:rsidRPr="002651DA">
        <w:rPr>
          <w:rFonts w:ascii="Times New Roman" w:hAnsi="Times New Roman"/>
          <w:sz w:val="24"/>
          <w:szCs w:val="24"/>
        </w:rPr>
        <w:t>6</w:t>
      </w:r>
      <w:r w:rsidR="00F96C52" w:rsidRPr="002651DA">
        <w:rPr>
          <w:rFonts w:ascii="Times New Roman" w:hAnsi="Times New Roman"/>
          <w:sz w:val="24"/>
          <w:szCs w:val="24"/>
        </w:rPr>
        <w:t>-</w:t>
      </w:r>
      <w:r w:rsidR="0077316D" w:rsidRPr="002651DA">
        <w:rPr>
          <w:rFonts w:ascii="Times New Roman" w:hAnsi="Times New Roman"/>
          <w:sz w:val="24"/>
          <w:szCs w:val="24"/>
        </w:rPr>
        <w:t>02</w:t>
      </w:r>
      <w:r w:rsidR="00F54618" w:rsidRPr="002651DA">
        <w:rPr>
          <w:rFonts w:ascii="Times New Roman" w:hAnsi="Times New Roman"/>
          <w:sz w:val="24"/>
          <w:szCs w:val="24"/>
        </w:rPr>
        <w:t>-</w:t>
      </w:r>
      <w:r w:rsidR="0077316D" w:rsidRPr="002651DA">
        <w:rPr>
          <w:rFonts w:ascii="Times New Roman" w:hAnsi="Times New Roman"/>
          <w:sz w:val="24"/>
          <w:szCs w:val="24"/>
        </w:rPr>
        <w:t>09</w:t>
      </w:r>
      <w:r w:rsidR="0077316D" w:rsidRPr="002651DA">
        <w:rPr>
          <w:rFonts w:ascii="Times New Roman" w:hAnsi="Times New Roman"/>
          <w:sz w:val="24"/>
          <w:szCs w:val="24"/>
        </w:rPr>
        <w:t xml:space="preserve"> </w:t>
      </w:r>
      <w:r w:rsidRPr="002651DA">
        <w:rPr>
          <w:rFonts w:ascii="Times New Roman" w:hAnsi="Times New Roman"/>
          <w:sz w:val="24"/>
          <w:szCs w:val="24"/>
        </w:rPr>
        <w:t>įsakymą Nr. V-202</w:t>
      </w:r>
      <w:r w:rsidR="002651DA" w:rsidRPr="002651DA">
        <w:rPr>
          <w:rFonts w:ascii="Times New Roman" w:hAnsi="Times New Roman"/>
          <w:sz w:val="24"/>
          <w:szCs w:val="24"/>
        </w:rPr>
        <w:t>6</w:t>
      </w:r>
      <w:r w:rsidRPr="002651DA">
        <w:rPr>
          <w:rFonts w:ascii="Times New Roman" w:hAnsi="Times New Roman"/>
          <w:sz w:val="24"/>
          <w:szCs w:val="24"/>
        </w:rPr>
        <w:t>-0</w:t>
      </w:r>
      <w:r w:rsidR="002651DA" w:rsidRPr="002651DA">
        <w:rPr>
          <w:rFonts w:ascii="Times New Roman" w:hAnsi="Times New Roman"/>
          <w:sz w:val="24"/>
          <w:szCs w:val="24"/>
        </w:rPr>
        <w:t>11</w:t>
      </w:r>
      <w:r w:rsidRPr="002651DA">
        <w:rPr>
          <w:rFonts w:ascii="Times New Roman" w:hAnsi="Times New Roman"/>
          <w:sz w:val="24"/>
          <w:szCs w:val="24"/>
        </w:rPr>
        <w:t xml:space="preserve"> „Dėl asmens sveikatos priežiūros paslaugų, apmokamų PSDF biudžeto lėšomis, teikimo UAB Eglės sanatorijos reabilitacijos centr</w:t>
      </w:r>
      <w:r w:rsidR="00F96C52" w:rsidRPr="002651DA">
        <w:rPr>
          <w:rFonts w:ascii="Times New Roman" w:hAnsi="Times New Roman"/>
          <w:sz w:val="24"/>
          <w:szCs w:val="24"/>
        </w:rPr>
        <w:t>uose</w:t>
      </w:r>
      <w:r w:rsidRPr="002651DA">
        <w:rPr>
          <w:rFonts w:ascii="Times New Roman" w:hAnsi="Times New Roman"/>
          <w:sz w:val="24"/>
          <w:szCs w:val="24"/>
        </w:rPr>
        <w:t xml:space="preserve">, </w:t>
      </w:r>
      <w:r w:rsidR="00F96C52" w:rsidRPr="002651DA">
        <w:rPr>
          <w:rFonts w:ascii="Times New Roman" w:hAnsi="Times New Roman"/>
          <w:sz w:val="24"/>
          <w:szCs w:val="24"/>
        </w:rPr>
        <w:t>tvarkos aprašo patvirtinimo</w:t>
      </w:r>
      <w:r w:rsidRPr="002651DA">
        <w:rPr>
          <w:rFonts w:ascii="Times New Roman" w:hAnsi="Times New Roman"/>
          <w:sz w:val="24"/>
          <w:szCs w:val="24"/>
        </w:rPr>
        <w:t>“ l a i k y t i negaliojančiu.</w:t>
      </w:r>
    </w:p>
    <w:p w14:paraId="775E7BC0" w14:textId="070B8CC4" w:rsidR="00B2529B" w:rsidRPr="002651DA" w:rsidRDefault="22BEDA26" w:rsidP="00500241">
      <w:pPr>
        <w:numPr>
          <w:ilvl w:val="0"/>
          <w:numId w:val="1"/>
        </w:numPr>
        <w:shd w:val="clear" w:color="auto" w:fill="FFFFFF" w:themeFill="background1"/>
        <w:tabs>
          <w:tab w:val="left" w:pos="1134"/>
        </w:tabs>
        <w:spacing w:after="0" w:line="360" w:lineRule="auto"/>
        <w:ind w:left="0" w:firstLine="709"/>
        <w:jc w:val="both"/>
        <w:rPr>
          <w:rFonts w:ascii="Times New Roman" w:eastAsia="Times New Roman" w:hAnsi="Times New Roman"/>
          <w:sz w:val="24"/>
          <w:szCs w:val="24"/>
          <w:lang w:eastAsia="lt-LT"/>
        </w:rPr>
      </w:pPr>
      <w:r w:rsidRPr="002651DA">
        <w:rPr>
          <w:rFonts w:ascii="Times New Roman" w:hAnsi="Times New Roman"/>
          <w:sz w:val="24"/>
          <w:szCs w:val="24"/>
        </w:rPr>
        <w:t xml:space="preserve">Šio įsakymo vykdymo kontrolę </w:t>
      </w:r>
      <w:r w:rsidRPr="002651DA">
        <w:rPr>
          <w:rFonts w:ascii="Times New Roman" w:hAnsi="Times New Roman"/>
          <w:spacing w:val="30"/>
          <w:sz w:val="24"/>
          <w:szCs w:val="24"/>
        </w:rPr>
        <w:t xml:space="preserve">pavedu </w:t>
      </w:r>
      <w:r w:rsidR="002651DA" w:rsidRPr="002651DA">
        <w:rPr>
          <w:rFonts w:ascii="Times New Roman" w:hAnsi="Times New Roman"/>
          <w:sz w:val="24"/>
          <w:szCs w:val="24"/>
        </w:rPr>
        <w:t>reabilitacijos centrų vadovams</w:t>
      </w:r>
      <w:r w:rsidRPr="002651DA">
        <w:rPr>
          <w:rFonts w:ascii="Times New Roman" w:hAnsi="Times New Roman"/>
          <w:sz w:val="24"/>
          <w:szCs w:val="24"/>
        </w:rPr>
        <w:t xml:space="preserve">. </w:t>
      </w:r>
    </w:p>
    <w:p w14:paraId="02EB378F" w14:textId="77777777" w:rsidR="00B2529B" w:rsidRPr="002651DA" w:rsidRDefault="00B2529B" w:rsidP="00500241">
      <w:pPr>
        <w:shd w:val="clear" w:color="auto" w:fill="FFFFFF"/>
        <w:tabs>
          <w:tab w:val="left" w:pos="1134"/>
        </w:tabs>
        <w:spacing w:after="0" w:line="360" w:lineRule="auto"/>
        <w:jc w:val="both"/>
        <w:rPr>
          <w:rFonts w:ascii="Times New Roman" w:eastAsia="Times New Roman" w:hAnsi="Times New Roman"/>
          <w:sz w:val="24"/>
          <w:szCs w:val="24"/>
          <w:lang w:eastAsia="lt-LT"/>
        </w:rPr>
      </w:pPr>
    </w:p>
    <w:p w14:paraId="15409DD9" w14:textId="77777777" w:rsidR="00B2529B" w:rsidRPr="002651DA" w:rsidRDefault="00B2529B" w:rsidP="00500241">
      <w:pPr>
        <w:spacing w:after="0" w:line="360" w:lineRule="auto"/>
        <w:ind w:left="720" w:hanging="720"/>
        <w:jc w:val="both"/>
        <w:rPr>
          <w:rFonts w:ascii="Times New Roman" w:hAnsi="Times New Roman"/>
          <w:sz w:val="24"/>
          <w:szCs w:val="24"/>
        </w:rPr>
      </w:pPr>
      <w:r w:rsidRPr="002651DA">
        <w:rPr>
          <w:rFonts w:ascii="Times New Roman" w:hAnsi="Times New Roman"/>
          <w:sz w:val="24"/>
          <w:szCs w:val="24"/>
        </w:rPr>
        <w:t xml:space="preserve">Generalinis direktorius                                                                                                    Artūras Salda </w:t>
      </w:r>
    </w:p>
    <w:p w14:paraId="6A05A809" w14:textId="77777777" w:rsidR="00BF655B" w:rsidRPr="002651DA" w:rsidRDefault="00180EBC" w:rsidP="00500241">
      <w:pPr>
        <w:spacing w:after="0" w:line="240" w:lineRule="auto"/>
        <w:ind w:left="5812"/>
        <w:jc w:val="both"/>
        <w:rPr>
          <w:rFonts w:ascii="Times New Roman" w:hAnsi="Times New Roman"/>
          <w:sz w:val="24"/>
          <w:szCs w:val="24"/>
        </w:rPr>
      </w:pPr>
      <w:r w:rsidRPr="002651DA">
        <w:rPr>
          <w:rFonts w:ascii="Times New Roman" w:hAnsi="Times New Roman"/>
          <w:sz w:val="24"/>
          <w:szCs w:val="24"/>
        </w:rPr>
        <w:br w:type="page"/>
      </w:r>
    </w:p>
    <w:p w14:paraId="1496DD5B" w14:textId="77777777" w:rsidR="00C42B00" w:rsidRPr="002651DA" w:rsidRDefault="00C42B00" w:rsidP="00965940">
      <w:pPr>
        <w:spacing w:after="0" w:line="240" w:lineRule="auto"/>
        <w:ind w:left="5954"/>
        <w:rPr>
          <w:rFonts w:ascii="Times New Roman" w:hAnsi="Times New Roman"/>
          <w:b/>
          <w:bCs/>
          <w:sz w:val="24"/>
          <w:szCs w:val="24"/>
        </w:rPr>
      </w:pPr>
      <w:r w:rsidRPr="002651DA">
        <w:rPr>
          <w:rFonts w:ascii="Times New Roman" w:hAnsi="Times New Roman"/>
          <w:b/>
          <w:bCs/>
          <w:sz w:val="24"/>
          <w:szCs w:val="24"/>
        </w:rPr>
        <w:lastRenderedPageBreak/>
        <w:t>PATVIRTINTA</w:t>
      </w:r>
    </w:p>
    <w:p w14:paraId="060C7D2B" w14:textId="6123FEB6" w:rsidR="00965940" w:rsidRPr="002651DA" w:rsidRDefault="00C42B00" w:rsidP="00965940">
      <w:pPr>
        <w:spacing w:after="0" w:line="240" w:lineRule="auto"/>
        <w:ind w:left="5954"/>
        <w:rPr>
          <w:rFonts w:ascii="Times New Roman" w:hAnsi="Times New Roman"/>
          <w:sz w:val="24"/>
          <w:szCs w:val="24"/>
        </w:rPr>
      </w:pPr>
      <w:r w:rsidRPr="002651DA">
        <w:rPr>
          <w:rFonts w:ascii="Times New Roman" w:hAnsi="Times New Roman"/>
          <w:sz w:val="24"/>
          <w:szCs w:val="24"/>
        </w:rPr>
        <w:t xml:space="preserve">UAB Eglės sanatorija generalinio direktoriaus </w:t>
      </w:r>
      <w:r w:rsidR="002651DA" w:rsidRPr="002651DA">
        <w:rPr>
          <w:rFonts w:ascii="Times New Roman" w:hAnsi="Times New Roman"/>
          <w:sz w:val="24"/>
          <w:szCs w:val="24"/>
        </w:rPr>
        <w:t xml:space="preserve">2026-05-27 </w:t>
      </w:r>
      <w:r w:rsidRPr="002651DA">
        <w:rPr>
          <w:rFonts w:ascii="Times New Roman" w:hAnsi="Times New Roman"/>
          <w:sz w:val="24"/>
          <w:szCs w:val="24"/>
        </w:rPr>
        <w:t xml:space="preserve">įsakymu </w:t>
      </w:r>
    </w:p>
    <w:p w14:paraId="7AB6AF44" w14:textId="1258614E" w:rsidR="00C42B00" w:rsidRPr="002651DA" w:rsidRDefault="00C42B00" w:rsidP="00965940">
      <w:pPr>
        <w:spacing w:after="0" w:line="240" w:lineRule="auto"/>
        <w:ind w:left="5954"/>
        <w:rPr>
          <w:rFonts w:ascii="Times New Roman" w:hAnsi="Times New Roman"/>
          <w:sz w:val="24"/>
          <w:szCs w:val="24"/>
        </w:rPr>
      </w:pPr>
      <w:r w:rsidRPr="002651DA">
        <w:rPr>
          <w:rFonts w:ascii="Times New Roman" w:hAnsi="Times New Roman"/>
          <w:sz w:val="24"/>
          <w:szCs w:val="24"/>
        </w:rPr>
        <w:t>Nr. V-</w:t>
      </w:r>
      <w:r w:rsidR="00F54618" w:rsidRPr="002651DA">
        <w:rPr>
          <w:rFonts w:ascii="Times New Roman" w:hAnsi="Times New Roman"/>
          <w:sz w:val="24"/>
          <w:szCs w:val="24"/>
        </w:rPr>
        <w:t>2026</w:t>
      </w:r>
      <w:r w:rsidR="002651DA" w:rsidRPr="002651DA">
        <w:rPr>
          <w:rFonts w:ascii="Times New Roman" w:hAnsi="Times New Roman"/>
          <w:sz w:val="24"/>
          <w:szCs w:val="24"/>
        </w:rPr>
        <w:t>-046</w:t>
      </w:r>
    </w:p>
    <w:p w14:paraId="383E969B" w14:textId="77777777" w:rsidR="008C2E2A" w:rsidRPr="002651DA" w:rsidRDefault="008C2E2A" w:rsidP="00500241">
      <w:pPr>
        <w:spacing w:after="0" w:line="240" w:lineRule="auto"/>
        <w:jc w:val="both"/>
        <w:rPr>
          <w:rFonts w:ascii="Times New Roman" w:hAnsi="Times New Roman"/>
          <w:b/>
          <w:bCs/>
          <w:sz w:val="24"/>
          <w:szCs w:val="24"/>
        </w:rPr>
      </w:pPr>
    </w:p>
    <w:p w14:paraId="01F49914" w14:textId="27CE812E" w:rsidR="0051504A" w:rsidRPr="002651DA" w:rsidRDefault="0051504A" w:rsidP="00965940">
      <w:pPr>
        <w:spacing w:after="0" w:line="240" w:lineRule="auto"/>
        <w:jc w:val="center"/>
        <w:rPr>
          <w:rFonts w:ascii="Times New Roman" w:hAnsi="Times New Roman"/>
          <w:b/>
          <w:bCs/>
          <w:sz w:val="24"/>
          <w:szCs w:val="24"/>
        </w:rPr>
      </w:pPr>
      <w:bookmarkStart w:id="1" w:name="_Hlk207203881"/>
      <w:r w:rsidRPr="002651DA">
        <w:rPr>
          <w:rFonts w:ascii="Times New Roman" w:hAnsi="Times New Roman"/>
          <w:b/>
          <w:bCs/>
          <w:sz w:val="24"/>
          <w:szCs w:val="24"/>
        </w:rPr>
        <w:t>UAB EGLĖS SANATORIJOS REABILITACIJOS CENTRUOSE TEIKIAMŲ ASMENS SVEIKATOS PRIEŽIŪROS PASLAUGŲ, APMOKAMŲ PSDF BIUDŽETO LĖŠOMIS, TEIKIMO TVARKOS APRAŠAS</w:t>
      </w:r>
    </w:p>
    <w:bookmarkEnd w:id="1"/>
    <w:p w14:paraId="472D5809" w14:textId="77777777" w:rsidR="00C42B00" w:rsidRPr="002651DA" w:rsidRDefault="00C42B00" w:rsidP="00500241">
      <w:pPr>
        <w:spacing w:after="0" w:line="240" w:lineRule="auto"/>
        <w:ind w:left="10"/>
        <w:jc w:val="both"/>
        <w:rPr>
          <w:rFonts w:ascii="Times New Roman" w:hAnsi="Times New Roman"/>
          <w:b/>
          <w:bCs/>
          <w:sz w:val="24"/>
          <w:szCs w:val="24"/>
        </w:rPr>
      </w:pPr>
    </w:p>
    <w:p w14:paraId="31972531" w14:textId="2DA00076" w:rsidR="00C42B00" w:rsidRPr="002651DA" w:rsidRDefault="0A7FB0DD" w:rsidP="00500241">
      <w:pPr>
        <w:numPr>
          <w:ilvl w:val="0"/>
          <w:numId w:val="3"/>
        </w:numPr>
        <w:spacing w:after="0" w:line="240" w:lineRule="auto"/>
        <w:ind w:left="284" w:hanging="284"/>
        <w:jc w:val="both"/>
        <w:rPr>
          <w:rFonts w:ascii="Times New Roman" w:hAnsi="Times New Roman"/>
          <w:b/>
          <w:bCs/>
          <w:sz w:val="24"/>
          <w:szCs w:val="24"/>
        </w:rPr>
      </w:pPr>
      <w:r w:rsidRPr="002651DA">
        <w:rPr>
          <w:rFonts w:ascii="Times New Roman" w:hAnsi="Times New Roman"/>
          <w:b/>
          <w:bCs/>
          <w:sz w:val="24"/>
          <w:szCs w:val="24"/>
        </w:rPr>
        <w:t>PASKIRTIS</w:t>
      </w:r>
    </w:p>
    <w:p w14:paraId="0E7A8D10" w14:textId="51B764E1" w:rsidR="00C42B00" w:rsidRPr="002651DA" w:rsidRDefault="402E6E75"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sz w:val="24"/>
          <w:szCs w:val="24"/>
        </w:rPr>
        <w:t>UAB Eglės sanatorij</w:t>
      </w:r>
      <w:r w:rsidR="624E95F0" w:rsidRPr="002651DA">
        <w:rPr>
          <w:rFonts w:ascii="Times New Roman" w:hAnsi="Times New Roman"/>
          <w:sz w:val="24"/>
          <w:szCs w:val="24"/>
        </w:rPr>
        <w:t>os</w:t>
      </w:r>
      <w:r w:rsidRPr="002651DA">
        <w:rPr>
          <w:rFonts w:ascii="Times New Roman" w:hAnsi="Times New Roman"/>
          <w:sz w:val="24"/>
          <w:szCs w:val="24"/>
        </w:rPr>
        <w:t xml:space="preserve"> (toliau – </w:t>
      </w:r>
      <w:r w:rsidR="4B169719" w:rsidRPr="002651DA">
        <w:rPr>
          <w:rFonts w:ascii="Times New Roman" w:hAnsi="Times New Roman"/>
          <w:sz w:val="24"/>
          <w:szCs w:val="24"/>
        </w:rPr>
        <w:t>Bendrovė</w:t>
      </w:r>
      <w:r w:rsidRPr="002651DA">
        <w:rPr>
          <w:rFonts w:ascii="Times New Roman" w:hAnsi="Times New Roman"/>
          <w:sz w:val="24"/>
          <w:szCs w:val="24"/>
        </w:rPr>
        <w:t xml:space="preserve">) </w:t>
      </w:r>
      <w:r w:rsidR="04303B0F" w:rsidRPr="002651DA">
        <w:rPr>
          <w:rFonts w:ascii="Times New Roman" w:hAnsi="Times New Roman"/>
          <w:sz w:val="24"/>
          <w:szCs w:val="24"/>
        </w:rPr>
        <w:t>r</w:t>
      </w:r>
      <w:r w:rsidR="624E95F0" w:rsidRPr="002651DA">
        <w:rPr>
          <w:rFonts w:ascii="Times New Roman" w:hAnsi="Times New Roman"/>
          <w:sz w:val="24"/>
          <w:szCs w:val="24"/>
        </w:rPr>
        <w:t xml:space="preserve">eabilitacijos centruose teikiamų asmens sveikatos priežiūros paslaugų, apmokamų PSDF biudžeto lėšomis, teikimo tvarkos aprašas (toliau – Aprašas) </w:t>
      </w:r>
      <w:r w:rsidRPr="002651DA">
        <w:rPr>
          <w:rFonts w:ascii="Times New Roman" w:hAnsi="Times New Roman"/>
          <w:sz w:val="24"/>
          <w:szCs w:val="24"/>
        </w:rPr>
        <w:t xml:space="preserve">reglamentuoja asmens sveikatos priežiūros paslaugų teikimo tvarką </w:t>
      </w:r>
      <w:r w:rsidR="044C5FAB" w:rsidRPr="002651DA">
        <w:rPr>
          <w:rFonts w:ascii="Times New Roman" w:hAnsi="Times New Roman"/>
          <w:sz w:val="24"/>
          <w:szCs w:val="24"/>
        </w:rPr>
        <w:t>p</w:t>
      </w:r>
      <w:r w:rsidRPr="002651DA">
        <w:rPr>
          <w:rFonts w:ascii="Times New Roman" w:hAnsi="Times New Roman"/>
          <w:sz w:val="24"/>
          <w:szCs w:val="24"/>
        </w:rPr>
        <w:t>acientams, už kuriems suteiktas asmens sveikatos priežiūros paslaugas apmokama iš PSDF biudžeto lėšų.</w:t>
      </w:r>
    </w:p>
    <w:p w14:paraId="3B563321" w14:textId="77777777" w:rsidR="00C42B00" w:rsidRPr="002651DA" w:rsidRDefault="00C42B00" w:rsidP="00500241">
      <w:pPr>
        <w:spacing w:after="0" w:line="240" w:lineRule="auto"/>
        <w:ind w:left="425"/>
        <w:jc w:val="both"/>
        <w:rPr>
          <w:rFonts w:ascii="Times New Roman" w:hAnsi="Times New Roman"/>
          <w:color w:val="00B050"/>
          <w:sz w:val="24"/>
          <w:szCs w:val="24"/>
        </w:rPr>
      </w:pPr>
    </w:p>
    <w:p w14:paraId="4E642834" w14:textId="77777777" w:rsidR="00656A3C" w:rsidRPr="002651DA" w:rsidRDefault="32597BDF" w:rsidP="00656A3C">
      <w:pPr>
        <w:numPr>
          <w:ilvl w:val="0"/>
          <w:numId w:val="3"/>
        </w:numPr>
        <w:spacing w:after="0" w:line="240" w:lineRule="auto"/>
        <w:ind w:left="284" w:hanging="284"/>
        <w:jc w:val="both"/>
        <w:rPr>
          <w:rFonts w:ascii="Times New Roman" w:hAnsi="Times New Roman"/>
          <w:sz w:val="24"/>
          <w:szCs w:val="24"/>
        </w:rPr>
      </w:pPr>
      <w:r w:rsidRPr="002651DA">
        <w:rPr>
          <w:rFonts w:ascii="Times New Roman" w:hAnsi="Times New Roman"/>
          <w:b/>
          <w:bCs/>
          <w:sz w:val="24"/>
          <w:szCs w:val="24"/>
        </w:rPr>
        <w:t>TAIKYMO SRITIS</w:t>
      </w:r>
    </w:p>
    <w:p w14:paraId="19BBE8A5" w14:textId="61E7BBEE" w:rsidR="00656A3C" w:rsidRPr="002651DA" w:rsidRDefault="00656A3C"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sz w:val="24"/>
          <w:szCs w:val="24"/>
        </w:rPr>
        <w:t>Šis Aprašas taikomas teikiant asmens sveikatos priežiūros paslaugas pacientams Bendrovės reabilitacijos centruose adresais Konstitucijos pr. 20, Vilnius, Ukmergės g. 126, Vilnius ir Račių g.</w:t>
      </w:r>
      <w:r w:rsidR="00AD5B94" w:rsidRPr="002651DA">
        <w:rPr>
          <w:rFonts w:ascii="Times New Roman" w:hAnsi="Times New Roman"/>
          <w:sz w:val="24"/>
          <w:szCs w:val="24"/>
        </w:rPr>
        <w:t xml:space="preserve"> </w:t>
      </w:r>
      <w:r w:rsidRPr="002651DA">
        <w:rPr>
          <w:rFonts w:ascii="Times New Roman" w:hAnsi="Times New Roman"/>
          <w:sz w:val="24"/>
          <w:szCs w:val="24"/>
        </w:rPr>
        <w:t>1</w:t>
      </w:r>
      <w:r w:rsidR="00AD5B94" w:rsidRPr="002651DA">
        <w:rPr>
          <w:rFonts w:ascii="Times New Roman" w:hAnsi="Times New Roman"/>
          <w:sz w:val="24"/>
          <w:szCs w:val="24"/>
        </w:rPr>
        <w:t>, Vilnius</w:t>
      </w:r>
      <w:r w:rsidRPr="002651DA">
        <w:rPr>
          <w:rFonts w:ascii="Times New Roman" w:hAnsi="Times New Roman"/>
          <w:sz w:val="24"/>
          <w:szCs w:val="24"/>
        </w:rPr>
        <w:t>.</w:t>
      </w:r>
    </w:p>
    <w:p w14:paraId="4AEA4DEA" w14:textId="77777777" w:rsidR="00656A3C" w:rsidRPr="002651DA" w:rsidRDefault="00656A3C" w:rsidP="00656A3C">
      <w:pPr>
        <w:spacing w:after="0" w:line="240" w:lineRule="auto"/>
        <w:ind w:left="284"/>
        <w:jc w:val="both"/>
        <w:rPr>
          <w:rFonts w:ascii="Times New Roman" w:hAnsi="Times New Roman"/>
          <w:sz w:val="24"/>
          <w:szCs w:val="24"/>
        </w:rPr>
      </w:pPr>
    </w:p>
    <w:p w14:paraId="74F44E67" w14:textId="77777777" w:rsidR="00C42B00" w:rsidRPr="002651DA" w:rsidRDefault="00C42B00" w:rsidP="00500241">
      <w:pPr>
        <w:numPr>
          <w:ilvl w:val="0"/>
          <w:numId w:val="3"/>
        </w:numPr>
        <w:spacing w:after="0" w:line="240" w:lineRule="auto"/>
        <w:ind w:left="284" w:hanging="284"/>
        <w:jc w:val="both"/>
        <w:rPr>
          <w:rFonts w:ascii="Times New Roman" w:hAnsi="Times New Roman"/>
          <w:b/>
          <w:bCs/>
          <w:sz w:val="24"/>
          <w:szCs w:val="24"/>
        </w:rPr>
      </w:pPr>
      <w:r w:rsidRPr="002651DA">
        <w:rPr>
          <w:rFonts w:ascii="Times New Roman" w:hAnsi="Times New Roman"/>
          <w:b/>
          <w:bCs/>
          <w:sz w:val="24"/>
          <w:szCs w:val="24"/>
        </w:rPr>
        <w:t>TERMINAI, APIBRĖŽTYS IR SANTRUMPOS</w:t>
      </w:r>
    </w:p>
    <w:p w14:paraId="475543D2" w14:textId="170CEFA6" w:rsidR="00C851EB" w:rsidRPr="002651DA" w:rsidRDefault="00473AA1" w:rsidP="009154AF">
      <w:pPr>
        <w:numPr>
          <w:ilvl w:val="1"/>
          <w:numId w:val="3"/>
        </w:numPr>
        <w:tabs>
          <w:tab w:val="left" w:pos="993"/>
        </w:tabs>
        <w:spacing w:after="0" w:line="240" w:lineRule="auto"/>
        <w:ind w:left="284" w:firstLine="0"/>
        <w:jc w:val="both"/>
        <w:rPr>
          <w:rFonts w:ascii="Times New Roman" w:hAnsi="Times New Roman"/>
          <w:sz w:val="24"/>
          <w:szCs w:val="24"/>
        </w:rPr>
      </w:pPr>
      <w:bookmarkStart w:id="2" w:name="_Hlk206073918"/>
      <w:r w:rsidRPr="002651DA">
        <w:rPr>
          <w:rFonts w:ascii="Times New Roman" w:hAnsi="Times New Roman"/>
          <w:b/>
          <w:bCs/>
          <w:sz w:val="24"/>
          <w:szCs w:val="24"/>
        </w:rPr>
        <w:t xml:space="preserve">AMR </w:t>
      </w:r>
      <w:r w:rsidR="007C3348" w:rsidRPr="002651DA">
        <w:rPr>
          <w:rFonts w:ascii="Times New Roman" w:hAnsi="Times New Roman"/>
          <w:sz w:val="24"/>
          <w:szCs w:val="24"/>
        </w:rPr>
        <w:t>–</w:t>
      </w:r>
      <w:r w:rsidRPr="002651DA">
        <w:rPr>
          <w:rFonts w:ascii="Times New Roman" w:hAnsi="Times New Roman"/>
          <w:b/>
          <w:bCs/>
          <w:sz w:val="24"/>
          <w:szCs w:val="24"/>
        </w:rPr>
        <w:t xml:space="preserve"> </w:t>
      </w:r>
      <w:r w:rsidR="0026710D" w:rsidRPr="002651DA">
        <w:rPr>
          <w:rFonts w:ascii="Times New Roman" w:hAnsi="Times New Roman"/>
          <w:sz w:val="24"/>
          <w:szCs w:val="24"/>
        </w:rPr>
        <w:t>a</w:t>
      </w:r>
      <w:r w:rsidR="00C851EB" w:rsidRPr="002651DA">
        <w:rPr>
          <w:rFonts w:ascii="Times New Roman" w:hAnsi="Times New Roman"/>
          <w:sz w:val="24"/>
          <w:szCs w:val="24"/>
        </w:rPr>
        <w:t xml:space="preserve">mbulatorinė medicininė reabilitacija. </w:t>
      </w:r>
    </w:p>
    <w:p w14:paraId="41BF8814" w14:textId="36F71CEA" w:rsidR="004A50C8" w:rsidRPr="002651DA" w:rsidRDefault="004A50C8"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 xml:space="preserve">ASP </w:t>
      </w:r>
      <w:r w:rsidRPr="002651DA">
        <w:rPr>
          <w:rFonts w:ascii="Times New Roman" w:hAnsi="Times New Roman"/>
          <w:sz w:val="24"/>
          <w:szCs w:val="24"/>
        </w:rPr>
        <w:t>–</w:t>
      </w:r>
      <w:r w:rsidRPr="002651DA">
        <w:rPr>
          <w:rFonts w:ascii="Times New Roman" w:hAnsi="Times New Roman"/>
          <w:b/>
          <w:bCs/>
          <w:sz w:val="24"/>
          <w:szCs w:val="24"/>
        </w:rPr>
        <w:t xml:space="preserve"> </w:t>
      </w:r>
      <w:r w:rsidRPr="002651DA">
        <w:rPr>
          <w:rFonts w:ascii="Times New Roman" w:hAnsi="Times New Roman"/>
          <w:sz w:val="24"/>
          <w:szCs w:val="24"/>
        </w:rPr>
        <w:t>asmens sveikatos priežiūr</w:t>
      </w:r>
      <w:r w:rsidR="00460B22" w:rsidRPr="002651DA">
        <w:rPr>
          <w:rFonts w:ascii="Times New Roman" w:hAnsi="Times New Roman"/>
          <w:sz w:val="24"/>
          <w:szCs w:val="24"/>
        </w:rPr>
        <w:t>a</w:t>
      </w:r>
      <w:r w:rsidRPr="002651DA">
        <w:rPr>
          <w:rFonts w:ascii="Times New Roman" w:hAnsi="Times New Roman"/>
          <w:sz w:val="24"/>
          <w:szCs w:val="24"/>
        </w:rPr>
        <w:t>.</w:t>
      </w:r>
    </w:p>
    <w:p w14:paraId="5B70C851" w14:textId="422171AC"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 xml:space="preserve">ASPP </w:t>
      </w:r>
      <w:r w:rsidRPr="002651DA">
        <w:rPr>
          <w:rFonts w:ascii="Times New Roman" w:hAnsi="Times New Roman"/>
          <w:sz w:val="24"/>
          <w:szCs w:val="24"/>
        </w:rPr>
        <w:t>–</w:t>
      </w:r>
      <w:r w:rsidRPr="002651DA">
        <w:rPr>
          <w:rFonts w:ascii="Times New Roman" w:hAnsi="Times New Roman"/>
          <w:b/>
          <w:bCs/>
          <w:sz w:val="24"/>
          <w:szCs w:val="24"/>
        </w:rPr>
        <w:t xml:space="preserve"> </w:t>
      </w:r>
      <w:r w:rsidR="004A50C8" w:rsidRPr="002651DA">
        <w:rPr>
          <w:rFonts w:ascii="Times New Roman" w:hAnsi="Times New Roman"/>
          <w:sz w:val="24"/>
          <w:szCs w:val="24"/>
        </w:rPr>
        <w:t>ASP</w:t>
      </w:r>
      <w:r w:rsidRPr="002651DA">
        <w:rPr>
          <w:rFonts w:ascii="Times New Roman" w:hAnsi="Times New Roman"/>
          <w:sz w:val="24"/>
          <w:szCs w:val="24"/>
        </w:rPr>
        <w:t xml:space="preserve"> paslaugos.</w:t>
      </w:r>
    </w:p>
    <w:bookmarkEnd w:id="2"/>
    <w:p w14:paraId="3BFACD27" w14:textId="5C16945A" w:rsidR="00C42B00" w:rsidRPr="002651DA" w:rsidRDefault="00C42B00"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b/>
          <w:bCs/>
          <w:sz w:val="24"/>
          <w:szCs w:val="24"/>
        </w:rPr>
        <w:t xml:space="preserve">Bazinės apimties paslaugos </w:t>
      </w:r>
      <w:r w:rsidRPr="002651DA">
        <w:rPr>
          <w:rFonts w:ascii="Times New Roman" w:hAnsi="Times New Roman"/>
          <w:sz w:val="24"/>
          <w:szCs w:val="24"/>
        </w:rPr>
        <w:t xml:space="preserve">– PSDF biudžeto lėšomis finansuojamos </w:t>
      </w:r>
      <w:r w:rsidR="004A50C8" w:rsidRPr="002651DA">
        <w:rPr>
          <w:rFonts w:ascii="Times New Roman" w:hAnsi="Times New Roman"/>
          <w:sz w:val="24"/>
          <w:szCs w:val="24"/>
        </w:rPr>
        <w:t>ASPP</w:t>
      </w:r>
      <w:r w:rsidRPr="002651DA">
        <w:rPr>
          <w:rFonts w:ascii="Times New Roman" w:hAnsi="Times New Roman"/>
          <w:sz w:val="24"/>
          <w:szCs w:val="24"/>
        </w:rPr>
        <w:t>.</w:t>
      </w:r>
    </w:p>
    <w:p w14:paraId="5FD55202" w14:textId="27BBC59D" w:rsidR="00CC4CFD" w:rsidRPr="002651DA" w:rsidRDefault="00CC4CFD" w:rsidP="009154AF">
      <w:pPr>
        <w:pStyle w:val="Sraopastraipa"/>
        <w:numPr>
          <w:ilvl w:val="1"/>
          <w:numId w:val="3"/>
        </w:numPr>
        <w:tabs>
          <w:tab w:val="left" w:pos="993"/>
        </w:tabs>
        <w:ind w:left="284" w:firstLine="0"/>
        <w:jc w:val="both"/>
        <w:rPr>
          <w:rFonts w:ascii="Times New Roman" w:hAnsi="Times New Roman"/>
          <w:b/>
          <w:bCs/>
          <w:sz w:val="24"/>
          <w:szCs w:val="24"/>
        </w:rPr>
      </w:pPr>
      <w:r w:rsidRPr="002651DA">
        <w:rPr>
          <w:rFonts w:ascii="Times New Roman" w:hAnsi="Times New Roman"/>
          <w:b/>
          <w:bCs/>
          <w:sz w:val="24"/>
          <w:szCs w:val="24"/>
        </w:rPr>
        <w:t xml:space="preserve">ESPB IS </w:t>
      </w:r>
      <w:r w:rsidRPr="002651DA">
        <w:rPr>
          <w:rFonts w:ascii="Times New Roman" w:hAnsi="Times New Roman"/>
          <w:sz w:val="24"/>
          <w:szCs w:val="24"/>
        </w:rPr>
        <w:t xml:space="preserve">– </w:t>
      </w:r>
      <w:r w:rsidR="00040DF7" w:rsidRPr="002651DA">
        <w:rPr>
          <w:rFonts w:ascii="Times New Roman" w:hAnsi="Times New Roman"/>
          <w:sz w:val="24"/>
          <w:szCs w:val="24"/>
        </w:rPr>
        <w:t>elektroninės sveikatos paslaugų ir bendradarbiavimo infrastruktūros informacinė sistema.</w:t>
      </w:r>
    </w:p>
    <w:p w14:paraId="6CE1A8D9" w14:textId="53F19AC0" w:rsidR="009E1368" w:rsidRPr="002651DA" w:rsidRDefault="009E1368" w:rsidP="009154AF">
      <w:pPr>
        <w:pStyle w:val="Sraopastraipa"/>
        <w:numPr>
          <w:ilvl w:val="1"/>
          <w:numId w:val="3"/>
        </w:numPr>
        <w:tabs>
          <w:tab w:val="left" w:pos="993"/>
        </w:tabs>
        <w:ind w:left="284" w:firstLine="0"/>
        <w:jc w:val="both"/>
        <w:rPr>
          <w:rFonts w:ascii="Times New Roman" w:hAnsi="Times New Roman"/>
          <w:b/>
          <w:bCs/>
          <w:sz w:val="24"/>
          <w:szCs w:val="24"/>
        </w:rPr>
      </w:pPr>
      <w:r w:rsidRPr="002651DA">
        <w:rPr>
          <w:rFonts w:ascii="Times New Roman" w:hAnsi="Times New Roman"/>
          <w:b/>
          <w:bCs/>
          <w:sz w:val="24"/>
          <w:szCs w:val="24"/>
        </w:rPr>
        <w:t>IPR -</w:t>
      </w:r>
      <w:r w:rsidRPr="002651DA">
        <w:rPr>
          <w:rFonts w:ascii="Times New Roman" w:hAnsi="Times New Roman"/>
          <w:sz w:val="24"/>
          <w:szCs w:val="24"/>
        </w:rPr>
        <w:t xml:space="preserve"> Išankstinė pacientų registracijos informacinė sistema.</w:t>
      </w:r>
    </w:p>
    <w:p w14:paraId="54ACA899" w14:textId="71500D69" w:rsidR="009E1368" w:rsidRPr="002651DA" w:rsidRDefault="009E1368" w:rsidP="009154AF">
      <w:pPr>
        <w:pStyle w:val="Sraopastraipa"/>
        <w:numPr>
          <w:ilvl w:val="1"/>
          <w:numId w:val="3"/>
        </w:numPr>
        <w:tabs>
          <w:tab w:val="left" w:pos="993"/>
        </w:tabs>
        <w:ind w:left="284" w:firstLine="0"/>
        <w:jc w:val="both"/>
        <w:rPr>
          <w:rFonts w:ascii="Times New Roman" w:hAnsi="Times New Roman"/>
          <w:b/>
          <w:bCs/>
          <w:sz w:val="24"/>
          <w:szCs w:val="24"/>
        </w:rPr>
      </w:pPr>
      <w:r w:rsidRPr="002651DA">
        <w:rPr>
          <w:rFonts w:ascii="Times New Roman" w:hAnsi="Times New Roman"/>
          <w:b/>
          <w:bCs/>
          <w:sz w:val="24"/>
          <w:szCs w:val="24"/>
        </w:rPr>
        <w:t xml:space="preserve">IPR įsakymas - </w:t>
      </w:r>
      <w:r w:rsidRPr="002651DA">
        <w:rPr>
          <w:rFonts w:ascii="Times New Roman" w:hAnsi="Times New Roman"/>
          <w:sz w:val="24"/>
          <w:szCs w:val="24"/>
        </w:rPr>
        <w:t>Lietuvos Respublikos sveikatos apsaugos ministro 2018 m. liepos 16 d. įsakymas Nr. V-812 „Dėl Pacientų registravimo asmens sveikatos priežiūros paslaugoms gauti tvarkos aprašo patvirtinimo“.</w:t>
      </w:r>
    </w:p>
    <w:p w14:paraId="6A25615D" w14:textId="77777777" w:rsidR="00D8266C" w:rsidRPr="002651DA" w:rsidRDefault="00D8266C"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b/>
          <w:bCs/>
          <w:sz w:val="24"/>
          <w:szCs w:val="24"/>
        </w:rPr>
        <w:t xml:space="preserve">FMR gydytojas </w:t>
      </w:r>
      <w:r w:rsidRPr="002651DA">
        <w:rPr>
          <w:rFonts w:ascii="Times New Roman" w:hAnsi="Times New Roman"/>
          <w:sz w:val="24"/>
          <w:szCs w:val="24"/>
        </w:rPr>
        <w:t>–</w:t>
      </w:r>
      <w:r w:rsidRPr="002651DA">
        <w:rPr>
          <w:rFonts w:ascii="Times New Roman" w:hAnsi="Times New Roman"/>
          <w:b/>
          <w:bCs/>
          <w:sz w:val="24"/>
          <w:szCs w:val="24"/>
        </w:rPr>
        <w:t xml:space="preserve"> </w:t>
      </w:r>
      <w:r w:rsidRPr="002651DA">
        <w:rPr>
          <w:rFonts w:ascii="Times New Roman" w:hAnsi="Times New Roman"/>
          <w:sz w:val="24"/>
          <w:szCs w:val="24"/>
        </w:rPr>
        <w:t>fizinės medicinos ir reabilitacijos gydytojas.</w:t>
      </w:r>
    </w:p>
    <w:p w14:paraId="0F8FCFF4" w14:textId="5E841A9A" w:rsidR="00772F6C" w:rsidRPr="002651DA" w:rsidRDefault="00772F6C"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b/>
          <w:bCs/>
          <w:sz w:val="24"/>
          <w:szCs w:val="24"/>
        </w:rPr>
        <w:t>FMR skyrius</w:t>
      </w:r>
      <w:r w:rsidRPr="002651DA">
        <w:rPr>
          <w:rFonts w:ascii="Times New Roman" w:hAnsi="Times New Roman"/>
          <w:sz w:val="24"/>
          <w:szCs w:val="24"/>
        </w:rPr>
        <w:t xml:space="preserve"> – </w:t>
      </w:r>
      <w:r w:rsidR="00827CF7" w:rsidRPr="002651DA">
        <w:rPr>
          <w:rFonts w:ascii="Times New Roman" w:hAnsi="Times New Roman"/>
          <w:sz w:val="24"/>
          <w:szCs w:val="24"/>
        </w:rPr>
        <w:t>r</w:t>
      </w:r>
      <w:r w:rsidRPr="002651DA">
        <w:rPr>
          <w:rFonts w:ascii="Times New Roman" w:hAnsi="Times New Roman"/>
          <w:sz w:val="24"/>
          <w:szCs w:val="24"/>
        </w:rPr>
        <w:t>eabilitacijos centro fizinės medicinos ir reabilitacijos skyrius.</w:t>
      </w:r>
    </w:p>
    <w:p w14:paraId="1F62D63E" w14:textId="5EE41B6A" w:rsidR="001C5278"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Lovadienis</w:t>
      </w:r>
      <w:r w:rsidRPr="002651DA">
        <w:rPr>
          <w:rFonts w:ascii="Times New Roman" w:hAnsi="Times New Roman"/>
          <w:sz w:val="24"/>
          <w:szCs w:val="24"/>
        </w:rPr>
        <w:t xml:space="preserve"> </w:t>
      </w:r>
      <w:r w:rsidR="00F64528" w:rsidRPr="002651DA">
        <w:rPr>
          <w:rFonts w:ascii="Times New Roman" w:hAnsi="Times New Roman"/>
          <w:sz w:val="24"/>
          <w:szCs w:val="24"/>
        </w:rPr>
        <w:t xml:space="preserve">– </w:t>
      </w:r>
      <w:r w:rsidR="00827CF7" w:rsidRPr="002651DA">
        <w:rPr>
          <w:rFonts w:ascii="Times New Roman" w:hAnsi="Times New Roman"/>
          <w:sz w:val="24"/>
          <w:szCs w:val="24"/>
        </w:rPr>
        <w:t>r</w:t>
      </w:r>
      <w:r w:rsidR="00F64528" w:rsidRPr="002651DA">
        <w:rPr>
          <w:rFonts w:ascii="Times New Roman" w:hAnsi="Times New Roman"/>
          <w:sz w:val="24"/>
          <w:szCs w:val="24"/>
        </w:rPr>
        <w:t xml:space="preserve">eabilitacijos centro stacionaro </w:t>
      </w:r>
      <w:r w:rsidRPr="002651DA">
        <w:rPr>
          <w:rFonts w:ascii="Times New Roman" w:hAnsi="Times New Roman"/>
          <w:sz w:val="24"/>
          <w:szCs w:val="24"/>
        </w:rPr>
        <w:t>lovų užimtumo apskaitos vienetas</w:t>
      </w:r>
      <w:r w:rsidR="00E13CEE" w:rsidRPr="002651DA">
        <w:rPr>
          <w:rFonts w:ascii="Times New Roman" w:hAnsi="Times New Roman"/>
          <w:sz w:val="24"/>
          <w:szCs w:val="24"/>
        </w:rPr>
        <w:t xml:space="preserve">. </w:t>
      </w:r>
      <w:r w:rsidR="001C5278" w:rsidRPr="002651DA">
        <w:rPr>
          <w:rFonts w:ascii="Times New Roman" w:hAnsi="Times New Roman"/>
          <w:sz w:val="24"/>
          <w:szCs w:val="24"/>
        </w:rPr>
        <w:t>Stacionarinės medicininės reabilitacijos (reabilitacija II)</w:t>
      </w:r>
      <w:r w:rsidR="00B84C15" w:rsidRPr="002651DA">
        <w:rPr>
          <w:rFonts w:ascii="Times New Roman" w:hAnsi="Times New Roman"/>
          <w:sz w:val="24"/>
          <w:szCs w:val="24"/>
        </w:rPr>
        <w:t xml:space="preserve"> </w:t>
      </w:r>
      <w:r w:rsidR="001C5278" w:rsidRPr="002651DA">
        <w:rPr>
          <w:rFonts w:ascii="Times New Roman" w:hAnsi="Times New Roman"/>
          <w:sz w:val="24"/>
          <w:szCs w:val="24"/>
        </w:rPr>
        <w:t xml:space="preserve">atveju pirma ir paskutinė diena </w:t>
      </w:r>
      <w:r w:rsidR="00827CF7" w:rsidRPr="002651DA">
        <w:rPr>
          <w:rFonts w:ascii="Times New Roman" w:hAnsi="Times New Roman"/>
          <w:sz w:val="24"/>
          <w:szCs w:val="24"/>
        </w:rPr>
        <w:t>r</w:t>
      </w:r>
      <w:r w:rsidR="001C5278" w:rsidRPr="002651DA">
        <w:rPr>
          <w:rFonts w:ascii="Times New Roman" w:hAnsi="Times New Roman"/>
          <w:sz w:val="24"/>
          <w:szCs w:val="24"/>
        </w:rPr>
        <w:t>eabilitacijos centre yra skaičiuojama kaip vienas lovadienis.</w:t>
      </w:r>
    </w:p>
    <w:p w14:paraId="537199CF" w14:textId="316456F9"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color w:val="000000" w:themeColor="text1"/>
          <w:sz w:val="24"/>
          <w:szCs w:val="24"/>
        </w:rPr>
        <w:t xml:space="preserve">Medicininių dokumentų pildymo TA </w:t>
      </w:r>
      <w:r w:rsidR="00E85D7B" w:rsidRPr="002651DA">
        <w:rPr>
          <w:rFonts w:ascii="Times New Roman" w:hAnsi="Times New Roman"/>
          <w:sz w:val="24"/>
          <w:szCs w:val="24"/>
        </w:rPr>
        <w:t>–</w:t>
      </w:r>
      <w:r w:rsidRPr="002651DA">
        <w:rPr>
          <w:rFonts w:ascii="Times New Roman" w:hAnsi="Times New Roman"/>
          <w:color w:val="000000" w:themeColor="text1"/>
          <w:sz w:val="24"/>
          <w:szCs w:val="24"/>
        </w:rPr>
        <w:t xml:space="preserve"> </w:t>
      </w:r>
      <w:r w:rsidR="00AD52CE" w:rsidRPr="002651DA">
        <w:rPr>
          <w:rFonts w:ascii="Times New Roman" w:hAnsi="Times New Roman"/>
          <w:color w:val="000000" w:themeColor="text1"/>
          <w:sz w:val="24"/>
          <w:szCs w:val="24"/>
        </w:rPr>
        <w:t xml:space="preserve">Bendrovės </w:t>
      </w:r>
      <w:r w:rsidRPr="002651DA">
        <w:rPr>
          <w:rFonts w:ascii="Times New Roman" w:hAnsi="Times New Roman"/>
          <w:color w:val="000000" w:themeColor="text1"/>
          <w:sz w:val="24"/>
          <w:szCs w:val="24"/>
        </w:rPr>
        <w:t>medicininių dokumentų pildymo tvarkos aprašas, patvirtintas UAB Eglės sanatorija generalinio direktoriaus įsakymu (aktuali redakcija).</w:t>
      </w:r>
    </w:p>
    <w:p w14:paraId="482675D6" w14:textId="16E1BF4D"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bookmarkStart w:id="3" w:name="_Hlk205911053"/>
      <w:r w:rsidRPr="002651DA">
        <w:rPr>
          <w:rFonts w:ascii="Times New Roman" w:hAnsi="Times New Roman"/>
          <w:b/>
          <w:bCs/>
          <w:sz w:val="24"/>
          <w:szCs w:val="24"/>
        </w:rPr>
        <w:t xml:space="preserve">Mokamų ASPP teikimo TA </w:t>
      </w:r>
      <w:bookmarkEnd w:id="3"/>
      <w:r w:rsidR="00AD52CE" w:rsidRPr="002651DA">
        <w:rPr>
          <w:rFonts w:ascii="Times New Roman" w:hAnsi="Times New Roman"/>
          <w:sz w:val="24"/>
          <w:szCs w:val="24"/>
        </w:rPr>
        <w:t>–</w:t>
      </w:r>
      <w:r w:rsidRPr="002651DA">
        <w:rPr>
          <w:rFonts w:ascii="Times New Roman" w:hAnsi="Times New Roman"/>
          <w:sz w:val="24"/>
          <w:szCs w:val="24"/>
        </w:rPr>
        <w:t xml:space="preserve"> </w:t>
      </w:r>
      <w:r w:rsidR="00AD52CE" w:rsidRPr="002651DA">
        <w:rPr>
          <w:rFonts w:ascii="Times New Roman" w:hAnsi="Times New Roman"/>
          <w:sz w:val="24"/>
          <w:szCs w:val="24"/>
        </w:rPr>
        <w:t xml:space="preserve">Bendrovės </w:t>
      </w:r>
      <w:r w:rsidRPr="002651DA">
        <w:rPr>
          <w:rFonts w:ascii="Times New Roman" w:hAnsi="Times New Roman"/>
          <w:sz w:val="24"/>
          <w:szCs w:val="24"/>
        </w:rPr>
        <w:t xml:space="preserve">mokamų paslaugų </w:t>
      </w:r>
      <w:r w:rsidR="002063E6" w:rsidRPr="002651DA">
        <w:rPr>
          <w:rFonts w:ascii="Times New Roman" w:hAnsi="Times New Roman"/>
          <w:sz w:val="24"/>
          <w:szCs w:val="24"/>
        </w:rPr>
        <w:t>p</w:t>
      </w:r>
      <w:r w:rsidRPr="002651DA">
        <w:rPr>
          <w:rFonts w:ascii="Times New Roman" w:hAnsi="Times New Roman"/>
          <w:sz w:val="24"/>
          <w:szCs w:val="24"/>
        </w:rPr>
        <w:t xml:space="preserve">acientams, atvykusiems PSDF biudžeto lėšomis apmokamoms </w:t>
      </w:r>
      <w:r w:rsidR="00EA1148" w:rsidRPr="002651DA">
        <w:rPr>
          <w:rFonts w:ascii="Times New Roman" w:hAnsi="Times New Roman"/>
          <w:sz w:val="24"/>
          <w:szCs w:val="24"/>
        </w:rPr>
        <w:t>MR</w:t>
      </w:r>
      <w:r w:rsidRPr="002651DA">
        <w:rPr>
          <w:rFonts w:ascii="Times New Roman" w:hAnsi="Times New Roman"/>
          <w:sz w:val="24"/>
          <w:szCs w:val="24"/>
        </w:rPr>
        <w:t xml:space="preserve"> paslaugoms, teikimo tvarkos aprašas, patvirtintas UAB Eglės sanatorija generalinio direktoriaus įsakymu (aktuali redakcija). </w:t>
      </w:r>
    </w:p>
    <w:p w14:paraId="3A1DD88E" w14:textId="77777777" w:rsidR="00DC79C3" w:rsidRPr="002651DA" w:rsidRDefault="00DC79C3"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MR</w:t>
      </w:r>
      <w:r w:rsidRPr="002651DA">
        <w:rPr>
          <w:rFonts w:ascii="Times New Roman" w:hAnsi="Times New Roman"/>
          <w:sz w:val="24"/>
          <w:szCs w:val="24"/>
        </w:rPr>
        <w:t xml:space="preserve"> – medicininė reabilitacija. </w:t>
      </w:r>
    </w:p>
    <w:p w14:paraId="06837234" w14:textId="4C2C102F"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MR komanda</w:t>
      </w:r>
      <w:r w:rsidRPr="002651DA">
        <w:rPr>
          <w:rFonts w:ascii="Times New Roman" w:hAnsi="Times New Roman"/>
          <w:sz w:val="24"/>
          <w:szCs w:val="24"/>
        </w:rPr>
        <w:t xml:space="preserve"> </w:t>
      </w:r>
      <w:r w:rsidR="00AD52CE" w:rsidRPr="002651DA">
        <w:rPr>
          <w:rFonts w:ascii="Times New Roman" w:hAnsi="Times New Roman"/>
          <w:sz w:val="24"/>
          <w:szCs w:val="24"/>
        </w:rPr>
        <w:t>–</w:t>
      </w:r>
      <w:r w:rsidRPr="002651DA">
        <w:rPr>
          <w:rFonts w:ascii="Times New Roman" w:hAnsi="Times New Roman"/>
          <w:sz w:val="24"/>
          <w:szCs w:val="24"/>
        </w:rPr>
        <w:t xml:space="preserve"> </w:t>
      </w:r>
      <w:r w:rsidR="00EA1148" w:rsidRPr="002651DA">
        <w:rPr>
          <w:rFonts w:ascii="Times New Roman" w:hAnsi="Times New Roman"/>
          <w:sz w:val="24"/>
          <w:szCs w:val="24"/>
        </w:rPr>
        <w:t>MR</w:t>
      </w:r>
      <w:r w:rsidRPr="002651DA">
        <w:rPr>
          <w:rFonts w:ascii="Times New Roman" w:hAnsi="Times New Roman"/>
          <w:sz w:val="24"/>
          <w:szCs w:val="24"/>
        </w:rPr>
        <w:t xml:space="preserve"> specialistų komanda, kuri</w:t>
      </w:r>
      <w:r w:rsidR="00AD52CE" w:rsidRPr="002651DA">
        <w:rPr>
          <w:rFonts w:ascii="Times New Roman" w:hAnsi="Times New Roman"/>
          <w:sz w:val="24"/>
          <w:szCs w:val="24"/>
        </w:rPr>
        <w:t xml:space="preserve">ą </w:t>
      </w:r>
      <w:r w:rsidRPr="002651DA">
        <w:rPr>
          <w:rFonts w:ascii="Times New Roman" w:hAnsi="Times New Roman"/>
          <w:sz w:val="24"/>
          <w:szCs w:val="24"/>
        </w:rPr>
        <w:t xml:space="preserve">sudaro kineziterapeutas, </w:t>
      </w:r>
      <w:proofErr w:type="spellStart"/>
      <w:r w:rsidRPr="002651DA">
        <w:rPr>
          <w:rFonts w:ascii="Times New Roman" w:hAnsi="Times New Roman"/>
          <w:sz w:val="24"/>
          <w:szCs w:val="24"/>
        </w:rPr>
        <w:t>ergoterapeutas</w:t>
      </w:r>
      <w:proofErr w:type="spellEnd"/>
      <w:r w:rsidRPr="002651DA">
        <w:rPr>
          <w:rFonts w:ascii="Times New Roman" w:hAnsi="Times New Roman"/>
          <w:sz w:val="24"/>
          <w:szCs w:val="24"/>
        </w:rPr>
        <w:t>, medicinos psichologas, bendrosios praktikos slaugytojas, gydomojo masažo specialistas, socialinis darbuotojas, klinikinis logopedas. MR komandai vadovauja FMR gydytojas</w:t>
      </w:r>
      <w:r w:rsidR="00AD52CE" w:rsidRPr="002651DA">
        <w:rPr>
          <w:rFonts w:ascii="Times New Roman" w:hAnsi="Times New Roman"/>
          <w:sz w:val="24"/>
          <w:szCs w:val="24"/>
        </w:rPr>
        <w:t>.</w:t>
      </w:r>
    </w:p>
    <w:p w14:paraId="7BC0F819" w14:textId="2ECC4299"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MR specialistas</w:t>
      </w:r>
      <w:r w:rsidRPr="002651DA">
        <w:rPr>
          <w:rFonts w:ascii="Times New Roman" w:hAnsi="Times New Roman"/>
          <w:sz w:val="24"/>
          <w:szCs w:val="24"/>
        </w:rPr>
        <w:t xml:space="preserve"> </w:t>
      </w:r>
      <w:r w:rsidR="00AD52CE" w:rsidRPr="002651DA">
        <w:rPr>
          <w:rFonts w:ascii="Times New Roman" w:hAnsi="Times New Roman"/>
          <w:sz w:val="24"/>
          <w:szCs w:val="24"/>
        </w:rPr>
        <w:t>–</w:t>
      </w:r>
      <w:r w:rsidR="00EA1148" w:rsidRPr="002651DA">
        <w:rPr>
          <w:rFonts w:ascii="Times New Roman" w:hAnsi="Times New Roman"/>
          <w:sz w:val="24"/>
          <w:szCs w:val="24"/>
        </w:rPr>
        <w:t xml:space="preserve"> </w:t>
      </w:r>
      <w:r w:rsidR="00AD52CE" w:rsidRPr="002651DA">
        <w:rPr>
          <w:rFonts w:ascii="Times New Roman" w:hAnsi="Times New Roman"/>
          <w:sz w:val="24"/>
          <w:szCs w:val="24"/>
        </w:rPr>
        <w:t>MR</w:t>
      </w:r>
      <w:r w:rsidRPr="002651DA">
        <w:rPr>
          <w:rFonts w:ascii="Times New Roman" w:hAnsi="Times New Roman"/>
          <w:sz w:val="24"/>
          <w:szCs w:val="24"/>
        </w:rPr>
        <w:t xml:space="preserve"> komand</w:t>
      </w:r>
      <w:r w:rsidR="00AD52CE" w:rsidRPr="002651DA">
        <w:rPr>
          <w:rFonts w:ascii="Times New Roman" w:hAnsi="Times New Roman"/>
          <w:sz w:val="24"/>
          <w:szCs w:val="24"/>
        </w:rPr>
        <w:t>os narys</w:t>
      </w:r>
      <w:r w:rsidRPr="002651DA">
        <w:rPr>
          <w:rFonts w:ascii="Times New Roman" w:hAnsi="Times New Roman"/>
          <w:sz w:val="24"/>
          <w:szCs w:val="24"/>
        </w:rPr>
        <w:t xml:space="preserve">. </w:t>
      </w:r>
    </w:p>
    <w:p w14:paraId="34FAD4AA" w14:textId="77777777"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color w:val="000000" w:themeColor="text1"/>
          <w:sz w:val="24"/>
          <w:szCs w:val="24"/>
        </w:rPr>
      </w:pPr>
      <w:r w:rsidRPr="002651DA">
        <w:rPr>
          <w:rFonts w:ascii="Times New Roman" w:hAnsi="Times New Roman"/>
          <w:b/>
          <w:bCs/>
          <w:color w:val="000000" w:themeColor="text1"/>
          <w:sz w:val="24"/>
          <w:szCs w:val="24"/>
        </w:rPr>
        <w:t xml:space="preserve">Nemokamos paslaugos </w:t>
      </w:r>
      <w:r w:rsidRPr="002651DA">
        <w:rPr>
          <w:rFonts w:ascii="Times New Roman" w:hAnsi="Times New Roman"/>
          <w:color w:val="000000" w:themeColor="text1"/>
          <w:sz w:val="24"/>
          <w:szCs w:val="24"/>
        </w:rPr>
        <w:t>–</w:t>
      </w:r>
      <w:r w:rsidRPr="002651DA">
        <w:rPr>
          <w:rFonts w:ascii="Times New Roman" w:hAnsi="Times New Roman"/>
          <w:b/>
          <w:bCs/>
          <w:color w:val="000000" w:themeColor="text1"/>
          <w:sz w:val="24"/>
          <w:szCs w:val="24"/>
        </w:rPr>
        <w:t xml:space="preserve"> </w:t>
      </w:r>
      <w:r w:rsidRPr="002651DA">
        <w:rPr>
          <w:rFonts w:ascii="Times New Roman" w:hAnsi="Times New Roman"/>
          <w:color w:val="000000" w:themeColor="text1"/>
          <w:sz w:val="24"/>
          <w:szCs w:val="24"/>
        </w:rPr>
        <w:t>paslaugos, apmokamos iš valstybės ar savivaldybių biudžetų, ar privalomojo sveikatos draudimo fondo, ar valstybinio ir savivaldybių sveikatos fondų lėšų. Šias paslaugas įstaigoms užsako ir už jas apmoka Lietuvos nacionalinės sveikatos sistemos veiklos užsakovai.</w:t>
      </w:r>
    </w:p>
    <w:p w14:paraId="15BD41B8" w14:textId="1A76E75C"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color w:val="000000" w:themeColor="text1"/>
          <w:sz w:val="24"/>
          <w:szCs w:val="24"/>
        </w:rPr>
        <w:t>Pacientas</w:t>
      </w:r>
      <w:r w:rsidRPr="002651DA">
        <w:rPr>
          <w:rFonts w:ascii="Times New Roman" w:hAnsi="Times New Roman"/>
          <w:color w:val="000000" w:themeColor="text1"/>
          <w:sz w:val="24"/>
          <w:szCs w:val="24"/>
        </w:rPr>
        <w:t xml:space="preserve"> – asmuo, kuris naudojasi </w:t>
      </w:r>
      <w:r w:rsidR="00AD52CE" w:rsidRPr="002651DA">
        <w:rPr>
          <w:rFonts w:ascii="Times New Roman" w:hAnsi="Times New Roman"/>
          <w:color w:val="000000" w:themeColor="text1"/>
          <w:sz w:val="24"/>
          <w:szCs w:val="24"/>
        </w:rPr>
        <w:t xml:space="preserve">Bendrovės </w:t>
      </w:r>
      <w:r w:rsidRPr="002651DA">
        <w:rPr>
          <w:rFonts w:ascii="Times New Roman" w:hAnsi="Times New Roman"/>
          <w:color w:val="000000" w:themeColor="text1"/>
          <w:sz w:val="24"/>
          <w:szCs w:val="24"/>
        </w:rPr>
        <w:t xml:space="preserve">teikiamomis </w:t>
      </w:r>
      <w:r w:rsidR="00EA1148" w:rsidRPr="002651DA">
        <w:rPr>
          <w:rFonts w:ascii="Times New Roman" w:hAnsi="Times New Roman"/>
          <w:color w:val="000000" w:themeColor="text1"/>
          <w:sz w:val="24"/>
          <w:szCs w:val="24"/>
        </w:rPr>
        <w:t>ASPP</w:t>
      </w:r>
      <w:r w:rsidRPr="002651DA">
        <w:rPr>
          <w:rFonts w:ascii="Times New Roman" w:hAnsi="Times New Roman"/>
          <w:sz w:val="24"/>
          <w:szCs w:val="24"/>
        </w:rPr>
        <w:t>, nepaisant to, ar jis sveikas, ar ligonis.</w:t>
      </w:r>
    </w:p>
    <w:p w14:paraId="188F0005" w14:textId="42C44A64" w:rsidR="00C42B00" w:rsidRPr="002651DA" w:rsidRDefault="00772F6C" w:rsidP="009154AF">
      <w:pPr>
        <w:numPr>
          <w:ilvl w:val="1"/>
          <w:numId w:val="3"/>
        </w:numPr>
        <w:tabs>
          <w:tab w:val="left" w:pos="993"/>
        </w:tabs>
        <w:spacing w:after="0" w:line="240" w:lineRule="auto"/>
        <w:ind w:left="284" w:firstLine="0"/>
        <w:jc w:val="both"/>
        <w:rPr>
          <w:rFonts w:ascii="Times New Roman" w:hAnsi="Times New Roman"/>
          <w:color w:val="333333"/>
          <w:sz w:val="24"/>
          <w:szCs w:val="24"/>
        </w:rPr>
      </w:pPr>
      <w:r w:rsidRPr="002651DA">
        <w:rPr>
          <w:rFonts w:ascii="Times New Roman" w:hAnsi="Times New Roman"/>
          <w:b/>
          <w:bCs/>
          <w:sz w:val="24"/>
          <w:szCs w:val="24"/>
        </w:rPr>
        <w:t>P</w:t>
      </w:r>
      <w:r w:rsidR="00473AA1" w:rsidRPr="002651DA">
        <w:rPr>
          <w:rFonts w:ascii="Times New Roman" w:hAnsi="Times New Roman"/>
          <w:b/>
          <w:bCs/>
          <w:sz w:val="24"/>
          <w:szCs w:val="24"/>
        </w:rPr>
        <w:t xml:space="preserve">MR </w:t>
      </w:r>
      <w:r w:rsidR="00665C06" w:rsidRPr="002651DA">
        <w:rPr>
          <w:rFonts w:ascii="Times New Roman" w:hAnsi="Times New Roman"/>
          <w:sz w:val="24"/>
          <w:szCs w:val="24"/>
        </w:rPr>
        <w:t>–</w:t>
      </w:r>
      <w:r w:rsidR="00473AA1" w:rsidRPr="002651DA">
        <w:rPr>
          <w:rFonts w:ascii="Times New Roman" w:hAnsi="Times New Roman"/>
          <w:b/>
          <w:bCs/>
          <w:sz w:val="24"/>
          <w:szCs w:val="24"/>
        </w:rPr>
        <w:t xml:space="preserve"> </w:t>
      </w:r>
      <w:r w:rsidR="00473AA1" w:rsidRPr="002651DA">
        <w:rPr>
          <w:rFonts w:ascii="Times New Roman" w:hAnsi="Times New Roman"/>
          <w:sz w:val="24"/>
          <w:szCs w:val="24"/>
        </w:rPr>
        <w:t>pr</w:t>
      </w:r>
      <w:r w:rsidRPr="002651DA">
        <w:rPr>
          <w:rFonts w:ascii="Times New Roman" w:hAnsi="Times New Roman"/>
          <w:sz w:val="24"/>
          <w:szCs w:val="24"/>
        </w:rPr>
        <w:t>adinė</w:t>
      </w:r>
      <w:r w:rsidR="00665C06" w:rsidRPr="002651DA">
        <w:rPr>
          <w:rFonts w:ascii="Times New Roman" w:hAnsi="Times New Roman"/>
          <w:sz w:val="24"/>
          <w:szCs w:val="24"/>
        </w:rPr>
        <w:t xml:space="preserve"> </w:t>
      </w:r>
      <w:r w:rsidR="00D422B3" w:rsidRPr="002651DA">
        <w:rPr>
          <w:rFonts w:ascii="Times New Roman" w:hAnsi="Times New Roman"/>
          <w:sz w:val="24"/>
          <w:szCs w:val="24"/>
        </w:rPr>
        <w:t>MR</w:t>
      </w:r>
      <w:r w:rsidR="00473AA1" w:rsidRPr="002651DA">
        <w:rPr>
          <w:rFonts w:ascii="Times New Roman" w:hAnsi="Times New Roman"/>
          <w:sz w:val="24"/>
          <w:szCs w:val="24"/>
        </w:rPr>
        <w:t>.</w:t>
      </w:r>
    </w:p>
    <w:p w14:paraId="4B5EFE61" w14:textId="248A82D8" w:rsidR="00C42B00" w:rsidRPr="002651DA" w:rsidRDefault="00C42B00"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lastRenderedPageBreak/>
        <w:t xml:space="preserve">Procedūra </w:t>
      </w:r>
      <w:r w:rsidRPr="002651DA">
        <w:rPr>
          <w:rFonts w:ascii="Times New Roman" w:hAnsi="Times New Roman"/>
          <w:sz w:val="24"/>
          <w:szCs w:val="24"/>
        </w:rPr>
        <w:t xml:space="preserve">– </w:t>
      </w:r>
      <w:r w:rsidR="008B0DCB" w:rsidRPr="002651DA">
        <w:rPr>
          <w:rFonts w:ascii="Times New Roman" w:hAnsi="Times New Roman"/>
          <w:sz w:val="24"/>
          <w:szCs w:val="24"/>
        </w:rPr>
        <w:t>MR</w:t>
      </w:r>
      <w:r w:rsidRPr="002651DA">
        <w:rPr>
          <w:rFonts w:ascii="Times New Roman" w:hAnsi="Times New Roman"/>
          <w:sz w:val="24"/>
          <w:szCs w:val="24"/>
        </w:rPr>
        <w:t xml:space="preserve"> paslauga </w:t>
      </w:r>
      <w:r w:rsidRPr="002651DA">
        <w:rPr>
          <w:rFonts w:ascii="Times New Roman" w:eastAsia="Segoe UI" w:hAnsi="Times New Roman"/>
          <w:color w:val="333333"/>
          <w:sz w:val="24"/>
          <w:szCs w:val="24"/>
        </w:rPr>
        <w:t xml:space="preserve"> </w:t>
      </w:r>
      <w:r w:rsidRPr="002651DA">
        <w:rPr>
          <w:rFonts w:ascii="Times New Roman" w:hAnsi="Times New Roman"/>
          <w:color w:val="333333"/>
          <w:sz w:val="24"/>
          <w:szCs w:val="24"/>
        </w:rPr>
        <w:t xml:space="preserve">įskaitant ir </w:t>
      </w:r>
      <w:r w:rsidR="002E20A4" w:rsidRPr="002651DA">
        <w:rPr>
          <w:rFonts w:ascii="Times New Roman" w:hAnsi="Times New Roman"/>
          <w:color w:val="333333"/>
          <w:sz w:val="24"/>
          <w:szCs w:val="24"/>
        </w:rPr>
        <w:t xml:space="preserve">MR </w:t>
      </w:r>
      <w:r w:rsidRPr="002651DA">
        <w:rPr>
          <w:rFonts w:ascii="Times New Roman" w:hAnsi="Times New Roman"/>
          <w:color w:val="333333"/>
          <w:sz w:val="24"/>
          <w:szCs w:val="24"/>
        </w:rPr>
        <w:t xml:space="preserve">specialistų konsultacijas. FMR gydytojų konsultacijos procedūromis nėra laikomos. </w:t>
      </w:r>
    </w:p>
    <w:p w14:paraId="0D3E7601" w14:textId="77777777" w:rsidR="00D8266C" w:rsidRPr="002651DA" w:rsidRDefault="00D8266C"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PSDF</w:t>
      </w:r>
      <w:r w:rsidRPr="002651DA">
        <w:rPr>
          <w:rFonts w:ascii="Times New Roman" w:hAnsi="Times New Roman"/>
          <w:sz w:val="24"/>
          <w:szCs w:val="24"/>
        </w:rPr>
        <w:t xml:space="preserve"> – Privalomojo sveikatos draudimo fondas.</w:t>
      </w:r>
    </w:p>
    <w:p w14:paraId="705AFB52" w14:textId="77777777" w:rsidR="002063E6" w:rsidRPr="002651DA" w:rsidRDefault="002063E6" w:rsidP="009154AF">
      <w:pPr>
        <w:numPr>
          <w:ilvl w:val="1"/>
          <w:numId w:val="3"/>
        </w:numPr>
        <w:tabs>
          <w:tab w:val="left" w:pos="993"/>
        </w:tabs>
        <w:spacing w:after="0" w:line="240" w:lineRule="auto"/>
        <w:ind w:left="284" w:firstLine="0"/>
        <w:jc w:val="both"/>
        <w:rPr>
          <w:rFonts w:ascii="Times New Roman" w:hAnsi="Times New Roman"/>
          <w:color w:val="333333"/>
          <w:sz w:val="24"/>
          <w:szCs w:val="24"/>
        </w:rPr>
      </w:pPr>
      <w:r w:rsidRPr="002651DA">
        <w:rPr>
          <w:rFonts w:ascii="Times New Roman" w:hAnsi="Times New Roman"/>
          <w:b/>
          <w:bCs/>
          <w:sz w:val="24"/>
          <w:szCs w:val="24"/>
        </w:rPr>
        <w:t xml:space="preserve">PSMR </w:t>
      </w:r>
      <w:r w:rsidRPr="002651DA">
        <w:rPr>
          <w:rFonts w:ascii="Times New Roman" w:hAnsi="Times New Roman"/>
          <w:sz w:val="24"/>
          <w:szCs w:val="24"/>
        </w:rPr>
        <w:t>– prioritetinė stacionarinė MR:</w:t>
      </w:r>
      <w:r w:rsidRPr="002651DA">
        <w:rPr>
          <w:rFonts w:ascii="Times New Roman" w:hAnsi="Times New Roman"/>
          <w:b/>
          <w:bCs/>
          <w:sz w:val="24"/>
          <w:szCs w:val="24"/>
        </w:rPr>
        <w:t xml:space="preserve"> </w:t>
      </w:r>
      <w:r w:rsidRPr="002651DA">
        <w:rPr>
          <w:rFonts w:ascii="Times New Roman" w:hAnsi="Times New Roman"/>
          <w:color w:val="333333"/>
          <w:sz w:val="24"/>
          <w:szCs w:val="24"/>
        </w:rPr>
        <w:t xml:space="preserve">reabilitacijos rūšis, kaip aprašyta </w:t>
      </w:r>
      <w:r w:rsidRPr="002651DA">
        <w:rPr>
          <w:rFonts w:ascii="Times New Roman" w:hAnsi="Times New Roman"/>
          <w:color w:val="000000" w:themeColor="text1"/>
          <w:sz w:val="24"/>
          <w:szCs w:val="24"/>
        </w:rPr>
        <w:t>Lietuvos Respublikos Sveikatos apsaugos ministro 2022 m. lapkričio 23 d. įsakymo Nr. V-1738 “Dėl</w:t>
      </w:r>
      <w:r w:rsidRPr="002651DA">
        <w:rPr>
          <w:rFonts w:ascii="Times New Roman" w:hAnsi="Times New Roman"/>
          <w:sz w:val="24"/>
          <w:szCs w:val="24"/>
        </w:rPr>
        <w:t xml:space="preserve"> medicininės reabilitacijos ir antirecidyvinio sanatorinio gydymo paslaugų skyrimo ir teikimo tvarkos aprašo patvirtinimo“ </w:t>
      </w:r>
      <w:r w:rsidRPr="002651DA">
        <w:rPr>
          <w:rFonts w:ascii="Times New Roman" w:hAnsi="Times New Roman"/>
          <w:color w:val="333333"/>
          <w:sz w:val="24"/>
          <w:szCs w:val="24"/>
        </w:rPr>
        <w:t xml:space="preserve">V skyriuje. </w:t>
      </w:r>
    </w:p>
    <w:p w14:paraId="4431D524" w14:textId="2EF05254" w:rsidR="005F22B5" w:rsidRPr="002651DA" w:rsidRDefault="005F22B5"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R</w:t>
      </w:r>
      <w:r w:rsidR="00473AA1" w:rsidRPr="002651DA">
        <w:rPr>
          <w:rFonts w:ascii="Times New Roman" w:hAnsi="Times New Roman"/>
          <w:b/>
          <w:bCs/>
          <w:sz w:val="24"/>
          <w:szCs w:val="24"/>
        </w:rPr>
        <w:t xml:space="preserve">C </w:t>
      </w:r>
      <w:r w:rsidR="0026710D" w:rsidRPr="002651DA">
        <w:rPr>
          <w:rFonts w:ascii="Times New Roman" w:hAnsi="Times New Roman"/>
          <w:b/>
          <w:bCs/>
          <w:sz w:val="24"/>
          <w:szCs w:val="24"/>
        </w:rPr>
        <w:t>–</w:t>
      </w:r>
      <w:r w:rsidR="00473AA1" w:rsidRPr="002651DA">
        <w:rPr>
          <w:rFonts w:ascii="Times New Roman" w:hAnsi="Times New Roman"/>
          <w:b/>
          <w:bCs/>
          <w:sz w:val="24"/>
          <w:szCs w:val="24"/>
        </w:rPr>
        <w:t xml:space="preserve"> </w:t>
      </w:r>
      <w:r w:rsidR="00853E60" w:rsidRPr="002651DA">
        <w:rPr>
          <w:rFonts w:ascii="Times New Roman" w:hAnsi="Times New Roman"/>
          <w:sz w:val="24"/>
          <w:szCs w:val="24"/>
        </w:rPr>
        <w:t>r</w:t>
      </w:r>
      <w:r w:rsidRPr="002651DA">
        <w:rPr>
          <w:rFonts w:ascii="Times New Roman" w:hAnsi="Times New Roman"/>
          <w:sz w:val="24"/>
          <w:szCs w:val="24"/>
        </w:rPr>
        <w:t>eabilitacijos centras</w:t>
      </w:r>
      <w:r w:rsidR="00B56DC4" w:rsidRPr="002651DA">
        <w:rPr>
          <w:rFonts w:ascii="Times New Roman" w:hAnsi="Times New Roman"/>
          <w:sz w:val="24"/>
          <w:szCs w:val="24"/>
        </w:rPr>
        <w:t>, reabilitacijos centrai</w:t>
      </w:r>
      <w:r w:rsidR="00473AA1" w:rsidRPr="002651DA">
        <w:rPr>
          <w:rFonts w:ascii="Times New Roman" w:hAnsi="Times New Roman"/>
          <w:sz w:val="24"/>
          <w:szCs w:val="24"/>
        </w:rPr>
        <w:t>:</w:t>
      </w:r>
      <w:r w:rsidR="000A14AF" w:rsidRPr="002651DA">
        <w:rPr>
          <w:rFonts w:ascii="Times New Roman" w:hAnsi="Times New Roman"/>
          <w:sz w:val="24"/>
          <w:szCs w:val="24"/>
        </w:rPr>
        <w:t xml:space="preserve"> </w:t>
      </w:r>
      <w:r w:rsidRPr="002651DA">
        <w:rPr>
          <w:rFonts w:ascii="Times New Roman" w:hAnsi="Times New Roman"/>
          <w:sz w:val="24"/>
          <w:szCs w:val="24"/>
        </w:rPr>
        <w:t>Bendrovės veiklos viet</w:t>
      </w:r>
      <w:r w:rsidR="00B56DC4" w:rsidRPr="002651DA">
        <w:rPr>
          <w:rFonts w:ascii="Times New Roman" w:hAnsi="Times New Roman"/>
          <w:sz w:val="24"/>
          <w:szCs w:val="24"/>
        </w:rPr>
        <w:t>os</w:t>
      </w:r>
      <w:r w:rsidR="00046C5C" w:rsidRPr="002651DA">
        <w:rPr>
          <w:rFonts w:ascii="Times New Roman" w:hAnsi="Times New Roman"/>
          <w:sz w:val="24"/>
          <w:szCs w:val="24"/>
        </w:rPr>
        <w:t xml:space="preserve">, </w:t>
      </w:r>
      <w:r w:rsidR="00046C5C" w:rsidRPr="002651DA">
        <w:rPr>
          <w:rFonts w:ascii="Times New Roman" w:hAnsi="Times New Roman"/>
          <w:bCs/>
          <w:sz w:val="24"/>
          <w:szCs w:val="24"/>
        </w:rPr>
        <w:t>adres</w:t>
      </w:r>
      <w:r w:rsidR="00B56DC4" w:rsidRPr="002651DA">
        <w:rPr>
          <w:rFonts w:ascii="Times New Roman" w:hAnsi="Times New Roman"/>
          <w:bCs/>
          <w:sz w:val="24"/>
          <w:szCs w:val="24"/>
        </w:rPr>
        <w:t>ais</w:t>
      </w:r>
      <w:r w:rsidR="00046C5C" w:rsidRPr="002651DA">
        <w:rPr>
          <w:rFonts w:ascii="Times New Roman" w:hAnsi="Times New Roman"/>
          <w:bCs/>
          <w:sz w:val="24"/>
          <w:szCs w:val="24"/>
        </w:rPr>
        <w:t xml:space="preserve"> Konstitucijos pr. 20, Vilnius, Ukmergės g. 126, Vilnius ir Račių g.</w:t>
      </w:r>
      <w:r w:rsidR="001F7F92" w:rsidRPr="002651DA">
        <w:rPr>
          <w:rFonts w:ascii="Times New Roman" w:hAnsi="Times New Roman"/>
          <w:bCs/>
          <w:sz w:val="24"/>
          <w:szCs w:val="24"/>
        </w:rPr>
        <w:t xml:space="preserve"> </w:t>
      </w:r>
      <w:r w:rsidR="00046C5C" w:rsidRPr="002651DA">
        <w:rPr>
          <w:rFonts w:ascii="Times New Roman" w:hAnsi="Times New Roman"/>
          <w:bCs/>
          <w:sz w:val="24"/>
          <w:szCs w:val="24"/>
        </w:rPr>
        <w:t xml:space="preserve">1, Vilnius, </w:t>
      </w:r>
      <w:r w:rsidRPr="002651DA">
        <w:rPr>
          <w:rFonts w:ascii="Times New Roman" w:hAnsi="Times New Roman"/>
          <w:sz w:val="24"/>
          <w:szCs w:val="24"/>
        </w:rPr>
        <w:t>nurodyt</w:t>
      </w:r>
      <w:r w:rsidR="00046C5C" w:rsidRPr="002651DA">
        <w:rPr>
          <w:rFonts w:ascii="Times New Roman" w:hAnsi="Times New Roman"/>
          <w:sz w:val="24"/>
          <w:szCs w:val="24"/>
        </w:rPr>
        <w:t>os</w:t>
      </w:r>
      <w:r w:rsidRPr="002651DA">
        <w:rPr>
          <w:rFonts w:ascii="Times New Roman" w:hAnsi="Times New Roman"/>
          <w:sz w:val="24"/>
          <w:szCs w:val="24"/>
        </w:rPr>
        <w:t xml:space="preserve"> </w:t>
      </w:r>
      <w:r w:rsidR="004A50C8" w:rsidRPr="002651DA">
        <w:rPr>
          <w:rFonts w:ascii="Times New Roman" w:hAnsi="Times New Roman"/>
          <w:sz w:val="24"/>
          <w:szCs w:val="24"/>
        </w:rPr>
        <w:t>ASP</w:t>
      </w:r>
      <w:r w:rsidRPr="002651DA">
        <w:rPr>
          <w:rFonts w:ascii="Times New Roman" w:hAnsi="Times New Roman"/>
          <w:sz w:val="24"/>
          <w:szCs w:val="24"/>
        </w:rPr>
        <w:t xml:space="preserve"> įstaigos licencijoje </w:t>
      </w:r>
      <w:r w:rsidR="00D103C8" w:rsidRPr="002651DA">
        <w:rPr>
          <w:rFonts w:ascii="Times New Roman" w:hAnsi="Times New Roman"/>
          <w:sz w:val="24"/>
          <w:szCs w:val="24"/>
        </w:rPr>
        <w:t>Nr. 3723</w:t>
      </w:r>
      <w:r w:rsidRPr="002651DA">
        <w:rPr>
          <w:rFonts w:ascii="Times New Roman" w:hAnsi="Times New Roman"/>
          <w:sz w:val="24"/>
          <w:szCs w:val="24"/>
        </w:rPr>
        <w:t xml:space="preserve">. </w:t>
      </w:r>
    </w:p>
    <w:p w14:paraId="4CFCCA60" w14:textId="0D6EADBE" w:rsidR="00FE14AA" w:rsidRPr="002651DA" w:rsidRDefault="00FE14AA" w:rsidP="009154AF">
      <w:pPr>
        <w:numPr>
          <w:ilvl w:val="1"/>
          <w:numId w:val="3"/>
        </w:numPr>
        <w:tabs>
          <w:tab w:val="left" w:pos="993"/>
        </w:tabs>
        <w:spacing w:after="0" w:line="240" w:lineRule="auto"/>
        <w:ind w:left="284" w:firstLine="0"/>
        <w:jc w:val="both"/>
        <w:rPr>
          <w:rFonts w:ascii="Times New Roman" w:hAnsi="Times New Roman"/>
          <w:sz w:val="24"/>
          <w:szCs w:val="24"/>
        </w:rPr>
      </w:pPr>
      <w:r w:rsidRPr="002651DA">
        <w:rPr>
          <w:rFonts w:ascii="Times New Roman" w:hAnsi="Times New Roman"/>
          <w:b/>
          <w:bCs/>
          <w:sz w:val="24"/>
          <w:szCs w:val="24"/>
        </w:rPr>
        <w:t>Siuntimas</w:t>
      </w:r>
      <w:r w:rsidRPr="002651DA">
        <w:rPr>
          <w:rFonts w:ascii="Times New Roman" w:hAnsi="Times New Roman"/>
          <w:sz w:val="24"/>
          <w:szCs w:val="24"/>
        </w:rPr>
        <w:t xml:space="preserve"> </w:t>
      </w:r>
      <w:r w:rsidR="008366EC" w:rsidRPr="002651DA">
        <w:rPr>
          <w:rFonts w:ascii="Times New Roman" w:hAnsi="Times New Roman"/>
          <w:sz w:val="24"/>
          <w:szCs w:val="24"/>
        </w:rPr>
        <w:t xml:space="preserve">– </w:t>
      </w:r>
      <w:r w:rsidRPr="002651DA">
        <w:rPr>
          <w:rFonts w:ascii="Times New Roman" w:hAnsi="Times New Roman"/>
          <w:sz w:val="24"/>
          <w:szCs w:val="24"/>
        </w:rPr>
        <w:t>form</w:t>
      </w:r>
      <w:r w:rsidR="008366EC" w:rsidRPr="002651DA">
        <w:rPr>
          <w:rFonts w:ascii="Times New Roman" w:hAnsi="Times New Roman"/>
          <w:sz w:val="24"/>
          <w:szCs w:val="24"/>
        </w:rPr>
        <w:t xml:space="preserve">a </w:t>
      </w:r>
      <w:r w:rsidRPr="002651DA">
        <w:rPr>
          <w:rFonts w:ascii="Times New Roman" w:hAnsi="Times New Roman"/>
          <w:sz w:val="24"/>
          <w:szCs w:val="24"/>
        </w:rPr>
        <w:t xml:space="preserve">Nr. E027 „Siuntimas konsultacijai, tyrimams, gydymui“. </w:t>
      </w:r>
    </w:p>
    <w:p w14:paraId="17F23C16" w14:textId="77777777" w:rsidR="00DC79C3" w:rsidRPr="002651DA" w:rsidRDefault="00DC79C3" w:rsidP="009154AF">
      <w:pPr>
        <w:pStyle w:val="Sraopastraipa"/>
        <w:numPr>
          <w:ilvl w:val="1"/>
          <w:numId w:val="3"/>
        </w:numPr>
        <w:tabs>
          <w:tab w:val="left" w:pos="993"/>
        </w:tabs>
        <w:ind w:left="284" w:firstLine="0"/>
        <w:jc w:val="both"/>
        <w:rPr>
          <w:rFonts w:ascii="Times New Roman" w:hAnsi="Times New Roman"/>
          <w:color w:val="000000" w:themeColor="text1"/>
          <w:sz w:val="24"/>
          <w:szCs w:val="24"/>
        </w:rPr>
      </w:pPr>
      <w:r w:rsidRPr="002651DA">
        <w:rPr>
          <w:rFonts w:ascii="Times New Roman" w:hAnsi="Times New Roman"/>
          <w:b/>
          <w:bCs/>
          <w:sz w:val="24"/>
          <w:szCs w:val="24"/>
        </w:rPr>
        <w:t xml:space="preserve">SMR </w:t>
      </w:r>
      <w:r w:rsidRPr="002651DA">
        <w:rPr>
          <w:rFonts w:ascii="Times New Roman" w:hAnsi="Times New Roman"/>
          <w:sz w:val="24"/>
          <w:szCs w:val="24"/>
        </w:rPr>
        <w:t>–</w:t>
      </w:r>
      <w:r w:rsidRPr="002651DA">
        <w:rPr>
          <w:rFonts w:ascii="Times New Roman" w:hAnsi="Times New Roman"/>
          <w:b/>
          <w:bCs/>
          <w:sz w:val="24"/>
          <w:szCs w:val="24"/>
        </w:rPr>
        <w:t xml:space="preserve"> </w:t>
      </w:r>
      <w:r w:rsidRPr="002651DA">
        <w:rPr>
          <w:rFonts w:ascii="Times New Roman" w:hAnsi="Times New Roman"/>
          <w:sz w:val="24"/>
          <w:szCs w:val="24"/>
        </w:rPr>
        <w:t>stacionarinė MR.</w:t>
      </w:r>
    </w:p>
    <w:p w14:paraId="585418F8" w14:textId="5ACBDAB0" w:rsidR="00C42B00" w:rsidRPr="002651DA" w:rsidRDefault="00C42B00" w:rsidP="009154AF">
      <w:pPr>
        <w:pStyle w:val="Sraopastraipa"/>
        <w:numPr>
          <w:ilvl w:val="1"/>
          <w:numId w:val="3"/>
        </w:numPr>
        <w:tabs>
          <w:tab w:val="left" w:pos="993"/>
        </w:tabs>
        <w:ind w:left="284" w:firstLine="0"/>
        <w:jc w:val="both"/>
        <w:rPr>
          <w:rFonts w:ascii="Times New Roman" w:hAnsi="Times New Roman"/>
          <w:color w:val="000000" w:themeColor="text1"/>
          <w:sz w:val="24"/>
          <w:szCs w:val="24"/>
        </w:rPr>
      </w:pPr>
      <w:r w:rsidRPr="002651DA">
        <w:rPr>
          <w:rFonts w:ascii="Times New Roman" w:hAnsi="Times New Roman"/>
          <w:b/>
          <w:bCs/>
          <w:color w:val="000000" w:themeColor="text1"/>
          <w:sz w:val="24"/>
          <w:szCs w:val="24"/>
        </w:rPr>
        <w:t>Specialiųjų reikalavimų aprašas</w:t>
      </w:r>
      <w:r w:rsidRPr="002651DA">
        <w:rPr>
          <w:rFonts w:ascii="Times New Roman" w:hAnsi="Times New Roman"/>
          <w:color w:val="000000" w:themeColor="text1"/>
          <w:sz w:val="24"/>
          <w:szCs w:val="24"/>
        </w:rPr>
        <w:t xml:space="preserve"> </w:t>
      </w:r>
      <w:r w:rsidR="00D8266C" w:rsidRPr="002651DA">
        <w:rPr>
          <w:rFonts w:ascii="Times New Roman" w:hAnsi="Times New Roman"/>
          <w:color w:val="000000" w:themeColor="text1"/>
          <w:sz w:val="24"/>
          <w:szCs w:val="24"/>
        </w:rPr>
        <w:t>–</w:t>
      </w:r>
      <w:r w:rsidRPr="002651DA">
        <w:rPr>
          <w:rFonts w:ascii="Times New Roman" w:hAnsi="Times New Roman"/>
          <w:color w:val="000000" w:themeColor="text1"/>
          <w:sz w:val="24"/>
          <w:szCs w:val="24"/>
        </w:rPr>
        <w:t xml:space="preserve"> Lietuvos Respublikos sveikatos apsaugos ministro 2022 m. gruodžio 7 d. </w:t>
      </w:r>
      <w:hyperlink r:id="rId10" w:history="1">
        <w:r w:rsidRPr="002651DA">
          <w:rPr>
            <w:rStyle w:val="Hipersaitas"/>
            <w:rFonts w:ascii="Times New Roman" w:hAnsi="Times New Roman"/>
            <w:color w:val="000000" w:themeColor="text1"/>
            <w:sz w:val="24"/>
            <w:szCs w:val="24"/>
            <w:u w:val="none"/>
          </w:rPr>
          <w:t>įsakymas Nr. V-1828  „Dėl Medicininės reabilitacijos ir antirecidyvinio sanatorinio gydymo paslaugų teikimo bendrųjų ir specialiųjų reikalavimų aprašų patvirtinimo“</w:t>
        </w:r>
      </w:hyperlink>
      <w:r w:rsidRPr="002651DA">
        <w:rPr>
          <w:rFonts w:ascii="Times New Roman" w:hAnsi="Times New Roman"/>
          <w:color w:val="000000" w:themeColor="text1"/>
          <w:sz w:val="24"/>
          <w:szCs w:val="24"/>
        </w:rPr>
        <w:t>.</w:t>
      </w:r>
    </w:p>
    <w:p w14:paraId="5C5AB896" w14:textId="3CA370E0" w:rsidR="00D8266C" w:rsidRPr="002651DA" w:rsidRDefault="00D8266C" w:rsidP="009154AF">
      <w:pPr>
        <w:pStyle w:val="Sraopastraipa"/>
        <w:numPr>
          <w:ilvl w:val="1"/>
          <w:numId w:val="3"/>
        </w:numPr>
        <w:tabs>
          <w:tab w:val="left" w:pos="993"/>
        </w:tabs>
        <w:ind w:left="284" w:firstLine="0"/>
        <w:jc w:val="both"/>
        <w:rPr>
          <w:rFonts w:ascii="Times New Roman" w:hAnsi="Times New Roman"/>
          <w:b/>
          <w:bCs/>
          <w:sz w:val="24"/>
          <w:szCs w:val="24"/>
        </w:rPr>
      </w:pPr>
      <w:r w:rsidRPr="002651DA">
        <w:rPr>
          <w:rFonts w:ascii="Times New Roman" w:hAnsi="Times New Roman"/>
          <w:b/>
          <w:bCs/>
          <w:sz w:val="24"/>
          <w:szCs w:val="24"/>
        </w:rPr>
        <w:t>SVS</w:t>
      </w:r>
      <w:r w:rsidRPr="002651DA">
        <w:rPr>
          <w:rFonts w:ascii="Times New Roman" w:hAnsi="Times New Roman"/>
          <w:sz w:val="24"/>
          <w:szCs w:val="24"/>
        </w:rPr>
        <w:t xml:space="preserve"> – </w:t>
      </w:r>
      <w:r w:rsidR="00DF76F0" w:rsidRPr="002651DA">
        <w:rPr>
          <w:rFonts w:ascii="Times New Roman" w:hAnsi="Times New Roman"/>
          <w:sz w:val="24"/>
          <w:szCs w:val="24"/>
        </w:rPr>
        <w:t>s</w:t>
      </w:r>
      <w:r w:rsidRPr="002651DA">
        <w:rPr>
          <w:rFonts w:ascii="Times New Roman" w:hAnsi="Times New Roman"/>
          <w:sz w:val="24"/>
          <w:szCs w:val="24"/>
        </w:rPr>
        <w:t>anatorijos valdymo sistema</w:t>
      </w:r>
      <w:r w:rsidR="00AF7AB3" w:rsidRPr="002651DA">
        <w:rPr>
          <w:rFonts w:ascii="Times New Roman" w:hAnsi="Times New Roman"/>
          <w:sz w:val="24"/>
          <w:szCs w:val="24"/>
        </w:rPr>
        <w:t xml:space="preserve">: Bendrovėje naudojama </w:t>
      </w:r>
      <w:r w:rsidR="00E456EA" w:rsidRPr="002651DA">
        <w:rPr>
          <w:rFonts w:ascii="Times New Roman" w:hAnsi="Times New Roman"/>
          <w:sz w:val="24"/>
          <w:szCs w:val="24"/>
        </w:rPr>
        <w:t>vidinė informacinė sistema.</w:t>
      </w:r>
    </w:p>
    <w:p w14:paraId="6759BE94" w14:textId="52225D3B" w:rsidR="00D8266C" w:rsidRPr="002651DA" w:rsidRDefault="00D8266C" w:rsidP="009154AF">
      <w:pPr>
        <w:pStyle w:val="Sraopastraipa"/>
        <w:numPr>
          <w:ilvl w:val="1"/>
          <w:numId w:val="3"/>
        </w:numPr>
        <w:tabs>
          <w:tab w:val="left" w:pos="993"/>
        </w:tabs>
        <w:ind w:left="284" w:firstLine="0"/>
        <w:jc w:val="both"/>
        <w:rPr>
          <w:rFonts w:ascii="Times New Roman" w:hAnsi="Times New Roman"/>
          <w:sz w:val="24"/>
          <w:szCs w:val="24"/>
        </w:rPr>
      </w:pPr>
      <w:r w:rsidRPr="002651DA">
        <w:rPr>
          <w:rFonts w:ascii="Times New Roman" w:hAnsi="Times New Roman"/>
          <w:b/>
          <w:bCs/>
          <w:sz w:val="24"/>
          <w:szCs w:val="24"/>
        </w:rPr>
        <w:t>VASPVT</w:t>
      </w:r>
      <w:r w:rsidRPr="002651DA">
        <w:rPr>
          <w:rFonts w:ascii="Times New Roman" w:hAnsi="Times New Roman"/>
          <w:sz w:val="24"/>
          <w:szCs w:val="24"/>
        </w:rPr>
        <w:t xml:space="preserve"> – Valstybinė akreditavimo sveikatos priežiūros veiklai tarnyba prie Sveikatos apsaugos ministerijos.</w:t>
      </w:r>
    </w:p>
    <w:p w14:paraId="5C5950A9" w14:textId="77777777" w:rsidR="005F22B5" w:rsidRPr="002651DA" w:rsidRDefault="005F22B5" w:rsidP="009154AF">
      <w:pPr>
        <w:numPr>
          <w:ilvl w:val="1"/>
          <w:numId w:val="3"/>
        </w:numPr>
        <w:tabs>
          <w:tab w:val="left" w:pos="993"/>
        </w:tabs>
        <w:spacing w:after="0" w:line="240" w:lineRule="auto"/>
        <w:ind w:left="284" w:firstLine="0"/>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Kitos sąvokos</w:t>
      </w:r>
      <w:r w:rsidRPr="002651DA">
        <w:rPr>
          <w:rFonts w:ascii="Times New Roman" w:hAnsi="Times New Roman"/>
          <w:b/>
          <w:bCs/>
          <w:color w:val="000000" w:themeColor="text1"/>
          <w:sz w:val="24"/>
          <w:szCs w:val="24"/>
        </w:rPr>
        <w:t xml:space="preserve"> </w:t>
      </w:r>
      <w:r w:rsidRPr="002651DA">
        <w:rPr>
          <w:rFonts w:ascii="Times New Roman" w:hAnsi="Times New Roman"/>
          <w:color w:val="000000" w:themeColor="text1"/>
          <w:sz w:val="24"/>
          <w:szCs w:val="24"/>
        </w:rPr>
        <w:t>suprantamos taip kaip jos apibrėžtos</w:t>
      </w:r>
      <w:r w:rsidRPr="002651DA">
        <w:rPr>
          <w:rFonts w:ascii="Times New Roman" w:hAnsi="Times New Roman"/>
          <w:b/>
          <w:bCs/>
          <w:color w:val="000000" w:themeColor="text1"/>
          <w:sz w:val="24"/>
          <w:szCs w:val="24"/>
        </w:rPr>
        <w:t xml:space="preserve"> </w:t>
      </w:r>
      <w:r w:rsidRPr="002651DA">
        <w:rPr>
          <w:rFonts w:ascii="Times New Roman" w:hAnsi="Times New Roman"/>
          <w:color w:val="000000" w:themeColor="text1"/>
          <w:sz w:val="24"/>
          <w:szCs w:val="24"/>
        </w:rPr>
        <w:t xml:space="preserve">Lietuvos Respublikos sveikatos apsaugos ministro 2015 m. liepos 24 d. </w:t>
      </w:r>
      <w:hyperlink r:id="rId11" w:history="1">
        <w:r w:rsidRPr="002651DA">
          <w:rPr>
            <w:rStyle w:val="Hipersaitas"/>
            <w:rFonts w:ascii="Times New Roman" w:hAnsi="Times New Roman"/>
            <w:color w:val="000000" w:themeColor="text1"/>
            <w:sz w:val="24"/>
            <w:szCs w:val="24"/>
            <w:u w:val="none"/>
          </w:rPr>
          <w:t>įsakyme Nr. V-889 „Dėl Medicininės reabilitacijos įstaigų (padalinių) veiklos specialiųjų reikalavimų aprašo patvirtinimo”</w:t>
        </w:r>
      </w:hyperlink>
      <w:r w:rsidRPr="002651DA">
        <w:rPr>
          <w:rFonts w:ascii="Times New Roman" w:hAnsi="Times New Roman"/>
          <w:color w:val="000000" w:themeColor="text1"/>
          <w:sz w:val="24"/>
          <w:szCs w:val="24"/>
        </w:rPr>
        <w:t>.</w:t>
      </w:r>
    </w:p>
    <w:p w14:paraId="401F5669" w14:textId="77777777" w:rsidR="00C42B00" w:rsidRPr="002651DA" w:rsidRDefault="00C42B00" w:rsidP="00500241">
      <w:pPr>
        <w:tabs>
          <w:tab w:val="left" w:pos="993"/>
        </w:tabs>
        <w:spacing w:after="0" w:line="240" w:lineRule="auto"/>
        <w:ind w:left="426"/>
        <w:jc w:val="both"/>
        <w:rPr>
          <w:rFonts w:ascii="Times New Roman" w:hAnsi="Times New Roman"/>
          <w:color w:val="000000" w:themeColor="text1"/>
          <w:sz w:val="24"/>
          <w:szCs w:val="24"/>
        </w:rPr>
      </w:pPr>
    </w:p>
    <w:p w14:paraId="0D42D6AF" w14:textId="77777777" w:rsidR="00C42B00" w:rsidRPr="002651DA" w:rsidRDefault="00C42B00" w:rsidP="00500241">
      <w:pPr>
        <w:numPr>
          <w:ilvl w:val="0"/>
          <w:numId w:val="3"/>
        </w:numPr>
        <w:spacing w:after="0" w:line="240" w:lineRule="auto"/>
        <w:ind w:hanging="426"/>
        <w:jc w:val="both"/>
        <w:rPr>
          <w:rFonts w:ascii="Times New Roman" w:hAnsi="Times New Roman"/>
          <w:b/>
          <w:bCs/>
          <w:sz w:val="24"/>
          <w:szCs w:val="24"/>
        </w:rPr>
      </w:pPr>
      <w:r w:rsidRPr="002651DA">
        <w:rPr>
          <w:rFonts w:ascii="Times New Roman" w:hAnsi="Times New Roman"/>
          <w:b/>
          <w:bCs/>
          <w:sz w:val="24"/>
          <w:szCs w:val="24"/>
        </w:rPr>
        <w:t>ATSAKOMYBĖ:</w:t>
      </w:r>
    </w:p>
    <w:p w14:paraId="694BD659" w14:textId="77777777" w:rsidR="006E75B7" w:rsidRPr="002651DA" w:rsidRDefault="6A6D82F2" w:rsidP="009154AF">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FMR gydytojai atsakingi už</w:t>
      </w:r>
      <w:r w:rsidR="00F117EA" w:rsidRPr="002651DA">
        <w:rPr>
          <w:rFonts w:ascii="Times New Roman" w:hAnsi="Times New Roman"/>
          <w:sz w:val="24"/>
          <w:szCs w:val="24"/>
        </w:rPr>
        <w:t>:</w:t>
      </w:r>
    </w:p>
    <w:p w14:paraId="05FAB118" w14:textId="77777777" w:rsidR="00690D80" w:rsidRPr="002651DA" w:rsidRDefault="00D32DCF" w:rsidP="00690D80">
      <w:pPr>
        <w:pStyle w:val="Sraopastraipa"/>
        <w:numPr>
          <w:ilvl w:val="2"/>
          <w:numId w:val="29"/>
        </w:numPr>
        <w:tabs>
          <w:tab w:val="left" w:pos="993"/>
        </w:tabs>
        <w:ind w:left="1514"/>
        <w:jc w:val="both"/>
        <w:rPr>
          <w:rFonts w:ascii="Times New Roman" w:hAnsi="Times New Roman"/>
          <w:sz w:val="24"/>
          <w:szCs w:val="24"/>
        </w:rPr>
      </w:pPr>
      <w:r w:rsidRPr="002651DA">
        <w:rPr>
          <w:rFonts w:ascii="Times New Roman" w:hAnsi="Times New Roman"/>
          <w:sz w:val="24"/>
          <w:szCs w:val="24"/>
        </w:rPr>
        <w:t xml:space="preserve">Aprašo nuostatų laikymąsi, sudarant pacientams </w:t>
      </w:r>
      <w:r w:rsidR="008B0DCB" w:rsidRPr="002651DA">
        <w:rPr>
          <w:rFonts w:ascii="Times New Roman" w:hAnsi="Times New Roman"/>
          <w:sz w:val="24"/>
          <w:szCs w:val="24"/>
        </w:rPr>
        <w:t>MR</w:t>
      </w:r>
      <w:r w:rsidRPr="002651DA">
        <w:rPr>
          <w:rFonts w:ascii="Times New Roman" w:hAnsi="Times New Roman"/>
          <w:color w:val="000000"/>
          <w:sz w:val="24"/>
          <w:szCs w:val="24"/>
        </w:rPr>
        <w:t xml:space="preserve"> programą;</w:t>
      </w:r>
    </w:p>
    <w:p w14:paraId="2D5589B4" w14:textId="77777777" w:rsidR="00690D80" w:rsidRPr="002651DA" w:rsidRDefault="00C113EA" w:rsidP="00690D80">
      <w:pPr>
        <w:pStyle w:val="Sraopastraipa"/>
        <w:numPr>
          <w:ilvl w:val="2"/>
          <w:numId w:val="29"/>
        </w:numPr>
        <w:tabs>
          <w:tab w:val="left" w:pos="993"/>
        </w:tabs>
        <w:ind w:left="1514"/>
        <w:jc w:val="both"/>
        <w:rPr>
          <w:rFonts w:ascii="Times New Roman" w:hAnsi="Times New Roman"/>
          <w:sz w:val="24"/>
          <w:szCs w:val="24"/>
        </w:rPr>
      </w:pPr>
      <w:r w:rsidRPr="002651DA">
        <w:rPr>
          <w:rFonts w:ascii="Times New Roman" w:hAnsi="Times New Roman"/>
          <w:sz w:val="24"/>
          <w:szCs w:val="24"/>
        </w:rPr>
        <w:t>Medicininių dokumentų savalaikį užpildymą, vadovaujantis Medicininių dokumentų pildymo TA, savo kompetencijų ribose;</w:t>
      </w:r>
    </w:p>
    <w:p w14:paraId="4EEE8762" w14:textId="45000891" w:rsidR="00CA3834" w:rsidRPr="002651DA" w:rsidRDefault="00CA3834" w:rsidP="00690D80">
      <w:pPr>
        <w:pStyle w:val="Sraopastraipa"/>
        <w:numPr>
          <w:ilvl w:val="2"/>
          <w:numId w:val="29"/>
        </w:numPr>
        <w:tabs>
          <w:tab w:val="left" w:pos="993"/>
        </w:tabs>
        <w:ind w:left="1514"/>
        <w:jc w:val="both"/>
        <w:rPr>
          <w:rFonts w:ascii="Times New Roman" w:hAnsi="Times New Roman"/>
          <w:sz w:val="24"/>
          <w:szCs w:val="24"/>
        </w:rPr>
      </w:pPr>
      <w:r w:rsidRPr="002651DA">
        <w:rPr>
          <w:rFonts w:ascii="Times New Roman" w:hAnsi="Times New Roman"/>
          <w:sz w:val="24"/>
          <w:szCs w:val="24"/>
        </w:rPr>
        <w:t>Paciento rašytinių sutikimų, vadovaujantis Medicininių dokumentų pildymo TA, gavimą.</w:t>
      </w:r>
    </w:p>
    <w:p w14:paraId="61530A42" w14:textId="77777777" w:rsidR="00D8221B" w:rsidRPr="002651DA" w:rsidRDefault="00D32DCF" w:rsidP="009154AF">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Užsakymo grupės darbuotojai atsakingi už:</w:t>
      </w:r>
    </w:p>
    <w:p w14:paraId="04C01AA0" w14:textId="77777777" w:rsidR="00690D80" w:rsidRPr="002651DA" w:rsidRDefault="008E3FBF" w:rsidP="00690D80">
      <w:pPr>
        <w:pStyle w:val="Sraopastraipa"/>
        <w:numPr>
          <w:ilvl w:val="2"/>
          <w:numId w:val="30"/>
        </w:numPr>
        <w:tabs>
          <w:tab w:val="left" w:pos="993"/>
        </w:tabs>
        <w:ind w:left="1514"/>
        <w:jc w:val="both"/>
        <w:rPr>
          <w:rFonts w:ascii="Times New Roman" w:hAnsi="Times New Roman"/>
          <w:sz w:val="24"/>
          <w:szCs w:val="24"/>
        </w:rPr>
      </w:pPr>
      <w:r w:rsidRPr="002651DA">
        <w:rPr>
          <w:rFonts w:ascii="Times New Roman" w:hAnsi="Times New Roman"/>
          <w:sz w:val="24"/>
          <w:szCs w:val="24"/>
        </w:rPr>
        <w:t>Aprašo nuostatų tinkamą išaiškinimą pacientams</w:t>
      </w:r>
      <w:r w:rsidRPr="002651DA">
        <w:rPr>
          <w:rFonts w:ascii="Times New Roman" w:hAnsi="Times New Roman"/>
          <w:color w:val="000000"/>
          <w:sz w:val="24"/>
          <w:szCs w:val="24"/>
        </w:rPr>
        <w:t>;</w:t>
      </w:r>
    </w:p>
    <w:p w14:paraId="476B04AF" w14:textId="77777777" w:rsidR="00690D80" w:rsidRPr="002651DA" w:rsidRDefault="008E3FBF" w:rsidP="00690D80">
      <w:pPr>
        <w:pStyle w:val="Sraopastraipa"/>
        <w:numPr>
          <w:ilvl w:val="2"/>
          <w:numId w:val="30"/>
        </w:numPr>
        <w:tabs>
          <w:tab w:val="left" w:pos="993"/>
        </w:tabs>
        <w:ind w:left="1514"/>
        <w:jc w:val="both"/>
        <w:rPr>
          <w:rFonts w:ascii="Times New Roman" w:hAnsi="Times New Roman"/>
          <w:sz w:val="24"/>
          <w:szCs w:val="24"/>
        </w:rPr>
      </w:pPr>
      <w:r w:rsidRPr="002651DA">
        <w:rPr>
          <w:rFonts w:ascii="Times New Roman" w:hAnsi="Times New Roman"/>
          <w:sz w:val="24"/>
          <w:szCs w:val="24"/>
        </w:rPr>
        <w:t>Paciento turimo siuntimo MR galiojimo patikrinimą;</w:t>
      </w:r>
    </w:p>
    <w:p w14:paraId="68956AA1" w14:textId="77777777" w:rsidR="00690D80" w:rsidRPr="002651DA" w:rsidRDefault="49D57AD8" w:rsidP="00690D80">
      <w:pPr>
        <w:pStyle w:val="Sraopastraipa"/>
        <w:numPr>
          <w:ilvl w:val="2"/>
          <w:numId w:val="30"/>
        </w:numPr>
        <w:tabs>
          <w:tab w:val="left" w:pos="993"/>
        </w:tabs>
        <w:ind w:left="1514"/>
        <w:jc w:val="both"/>
        <w:rPr>
          <w:rFonts w:ascii="Times New Roman" w:hAnsi="Times New Roman"/>
          <w:sz w:val="24"/>
          <w:szCs w:val="24"/>
        </w:rPr>
      </w:pPr>
      <w:r w:rsidRPr="002651DA">
        <w:rPr>
          <w:rFonts w:ascii="Times New Roman" w:hAnsi="Times New Roman"/>
          <w:sz w:val="24"/>
          <w:szCs w:val="24"/>
        </w:rPr>
        <w:t xml:space="preserve">Paciento </w:t>
      </w:r>
      <w:r w:rsidR="00B45A12" w:rsidRPr="002651DA">
        <w:rPr>
          <w:rFonts w:ascii="Times New Roman" w:hAnsi="Times New Roman"/>
          <w:sz w:val="24"/>
          <w:szCs w:val="24"/>
        </w:rPr>
        <w:t>registraciją FMR</w:t>
      </w:r>
      <w:r w:rsidR="008957C8" w:rsidRPr="002651DA">
        <w:rPr>
          <w:rFonts w:ascii="Times New Roman" w:hAnsi="Times New Roman"/>
          <w:sz w:val="24"/>
          <w:szCs w:val="24"/>
        </w:rPr>
        <w:t xml:space="preserve"> gydytojo konsultacijai</w:t>
      </w:r>
      <w:r w:rsidRPr="002651DA">
        <w:rPr>
          <w:rFonts w:ascii="Times New Roman" w:hAnsi="Times New Roman"/>
          <w:sz w:val="24"/>
          <w:szCs w:val="24"/>
        </w:rPr>
        <w:t xml:space="preserve">; </w:t>
      </w:r>
    </w:p>
    <w:p w14:paraId="3805469D" w14:textId="49DAC3C6" w:rsidR="008E3FBF" w:rsidRPr="002651DA" w:rsidRDefault="49D57AD8" w:rsidP="00690D80">
      <w:pPr>
        <w:pStyle w:val="Sraopastraipa"/>
        <w:numPr>
          <w:ilvl w:val="2"/>
          <w:numId w:val="30"/>
        </w:numPr>
        <w:tabs>
          <w:tab w:val="left" w:pos="993"/>
        </w:tabs>
        <w:ind w:left="1514"/>
        <w:jc w:val="both"/>
        <w:rPr>
          <w:rFonts w:ascii="Times New Roman" w:hAnsi="Times New Roman"/>
          <w:sz w:val="24"/>
          <w:szCs w:val="24"/>
        </w:rPr>
      </w:pPr>
      <w:r w:rsidRPr="002651DA">
        <w:rPr>
          <w:rFonts w:ascii="Times New Roman" w:hAnsi="Times New Roman"/>
          <w:sz w:val="24"/>
          <w:szCs w:val="24"/>
        </w:rPr>
        <w:t xml:space="preserve">Paciento </w:t>
      </w:r>
      <w:r w:rsidR="00B45A12" w:rsidRPr="002651DA">
        <w:rPr>
          <w:rFonts w:ascii="Times New Roman" w:hAnsi="Times New Roman"/>
          <w:sz w:val="24"/>
          <w:szCs w:val="24"/>
        </w:rPr>
        <w:t xml:space="preserve">duomenų </w:t>
      </w:r>
      <w:r w:rsidR="008957C8" w:rsidRPr="002651DA">
        <w:rPr>
          <w:rFonts w:ascii="Times New Roman" w:hAnsi="Times New Roman"/>
          <w:sz w:val="24"/>
          <w:szCs w:val="24"/>
        </w:rPr>
        <w:t>tinkam</w:t>
      </w:r>
      <w:r w:rsidR="00CA3834" w:rsidRPr="002651DA">
        <w:rPr>
          <w:rFonts w:ascii="Times New Roman" w:hAnsi="Times New Roman"/>
          <w:sz w:val="24"/>
          <w:szCs w:val="24"/>
        </w:rPr>
        <w:t xml:space="preserve">ą </w:t>
      </w:r>
      <w:r w:rsidR="00B45A12" w:rsidRPr="002651DA">
        <w:rPr>
          <w:rFonts w:ascii="Times New Roman" w:hAnsi="Times New Roman"/>
          <w:sz w:val="24"/>
          <w:szCs w:val="24"/>
        </w:rPr>
        <w:t xml:space="preserve">suvedimą </w:t>
      </w:r>
      <w:r w:rsidRPr="002651DA">
        <w:rPr>
          <w:rFonts w:ascii="Times New Roman" w:hAnsi="Times New Roman"/>
          <w:sz w:val="24"/>
          <w:szCs w:val="24"/>
        </w:rPr>
        <w:t>į SVS.</w:t>
      </w:r>
    </w:p>
    <w:p w14:paraId="780AA662" w14:textId="6714A113" w:rsidR="00C42B00" w:rsidRPr="002651DA" w:rsidRDefault="00C42B00" w:rsidP="009154AF">
      <w:pPr>
        <w:numPr>
          <w:ilvl w:val="1"/>
          <w:numId w:val="3"/>
        </w:numPr>
        <w:tabs>
          <w:tab w:val="left" w:pos="993"/>
        </w:tabs>
        <w:spacing w:after="0" w:line="240" w:lineRule="auto"/>
        <w:ind w:left="426" w:firstLine="0"/>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Registratūros darbuotojai atsakingi už:</w:t>
      </w:r>
    </w:p>
    <w:p w14:paraId="1F133A44" w14:textId="77777777" w:rsidR="00583F00" w:rsidRPr="002651DA" w:rsidRDefault="004C3C01"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sz w:val="24"/>
          <w:szCs w:val="24"/>
        </w:rPr>
        <w:t>Paciento turimo siuntimo MR galiojimo patikrinimą;</w:t>
      </w:r>
    </w:p>
    <w:p w14:paraId="61B6D7B8" w14:textId="77777777" w:rsidR="00583F00" w:rsidRPr="002651DA" w:rsidRDefault="74A33D43"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sz w:val="24"/>
          <w:szCs w:val="24"/>
        </w:rPr>
        <w:t xml:space="preserve">Paciento </w:t>
      </w:r>
      <w:r w:rsidR="00CA3834" w:rsidRPr="002651DA">
        <w:rPr>
          <w:rFonts w:ascii="Times New Roman" w:hAnsi="Times New Roman"/>
          <w:sz w:val="24"/>
          <w:szCs w:val="24"/>
        </w:rPr>
        <w:t xml:space="preserve">registraciją FMR gydytojo konsultacijai; </w:t>
      </w:r>
      <w:r w:rsidRPr="002651DA">
        <w:rPr>
          <w:rFonts w:ascii="Times New Roman" w:hAnsi="Times New Roman"/>
          <w:sz w:val="24"/>
          <w:szCs w:val="24"/>
        </w:rPr>
        <w:t xml:space="preserve"> </w:t>
      </w:r>
    </w:p>
    <w:p w14:paraId="22B2EBA2" w14:textId="77777777" w:rsidR="00583F00" w:rsidRPr="002651DA" w:rsidRDefault="74A33D43"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sz w:val="24"/>
          <w:szCs w:val="24"/>
        </w:rPr>
        <w:t xml:space="preserve">Paciento </w:t>
      </w:r>
      <w:r w:rsidR="00CA3834" w:rsidRPr="002651DA">
        <w:rPr>
          <w:rFonts w:ascii="Times New Roman" w:hAnsi="Times New Roman"/>
          <w:sz w:val="24"/>
          <w:szCs w:val="24"/>
        </w:rPr>
        <w:t>duomenų tinkamą suvedimą į SVS.</w:t>
      </w:r>
    </w:p>
    <w:p w14:paraId="753A2F93" w14:textId="77777777" w:rsidR="00583F00" w:rsidRPr="002651DA" w:rsidRDefault="74A33D43"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color w:val="000000" w:themeColor="text1"/>
          <w:sz w:val="24"/>
          <w:szCs w:val="24"/>
        </w:rPr>
        <w:t>Paciento rašytinių sutikimų, vadovaujantis Medicininių dokumentų pildymo TA, gavimą;</w:t>
      </w:r>
    </w:p>
    <w:p w14:paraId="25C9CBCC" w14:textId="77777777" w:rsidR="00583F00" w:rsidRPr="002651DA" w:rsidRDefault="004C3C01"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color w:val="000000" w:themeColor="text1"/>
          <w:sz w:val="24"/>
          <w:szCs w:val="24"/>
        </w:rPr>
        <w:t>Medicininių dokumentų savalaikį užpildymą, vadovaujantis Medicininių dokumentų pildymo TA,  savo kompetencijų ribose</w:t>
      </w:r>
      <w:r w:rsidR="00974678" w:rsidRPr="002651DA">
        <w:rPr>
          <w:rFonts w:ascii="Times New Roman" w:hAnsi="Times New Roman"/>
          <w:color w:val="000000" w:themeColor="text1"/>
          <w:sz w:val="24"/>
          <w:szCs w:val="24"/>
        </w:rPr>
        <w:t>;</w:t>
      </w:r>
    </w:p>
    <w:p w14:paraId="5133626A" w14:textId="7B4F219F" w:rsidR="004C3C01" w:rsidRPr="002651DA" w:rsidRDefault="74A33D43" w:rsidP="00583F00">
      <w:pPr>
        <w:pStyle w:val="Sraopastraipa"/>
        <w:numPr>
          <w:ilvl w:val="2"/>
          <w:numId w:val="31"/>
        </w:numPr>
        <w:tabs>
          <w:tab w:val="left" w:pos="993"/>
        </w:tabs>
        <w:ind w:left="1514"/>
        <w:jc w:val="both"/>
        <w:rPr>
          <w:rFonts w:ascii="Times New Roman" w:hAnsi="Times New Roman"/>
          <w:sz w:val="24"/>
          <w:szCs w:val="24"/>
        </w:rPr>
      </w:pPr>
      <w:r w:rsidRPr="002651DA">
        <w:rPr>
          <w:rFonts w:ascii="Times New Roman" w:hAnsi="Times New Roman"/>
          <w:color w:val="000000" w:themeColor="text1"/>
          <w:sz w:val="24"/>
          <w:szCs w:val="24"/>
        </w:rPr>
        <w:t xml:space="preserve">FMR gydytojo pacientui paskirtų procedūrų laikų suskirstymą, ir, </w:t>
      </w:r>
      <w:r w:rsidR="5CA7D9A5" w:rsidRPr="002651DA">
        <w:rPr>
          <w:rFonts w:ascii="Times New Roman" w:hAnsi="Times New Roman"/>
          <w:color w:val="000000" w:themeColor="text1"/>
          <w:sz w:val="24"/>
          <w:szCs w:val="24"/>
        </w:rPr>
        <w:t xml:space="preserve">pacientui pageidaujant, popierinio procedūrų grafiko atspausdinimą ir įteikimą pacientui. </w:t>
      </w:r>
    </w:p>
    <w:p w14:paraId="7A477C9C" w14:textId="23105A2A" w:rsidR="004C3C01" w:rsidRPr="002651DA" w:rsidRDefault="74A33D43" w:rsidP="009154AF">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 xml:space="preserve">MR komanda atsakinga už kokybišką paslaugų suteikimą vadovaujantis šiuo Aprašu bei teisės aktais. </w:t>
      </w:r>
    </w:p>
    <w:p w14:paraId="5DAE7D12" w14:textId="335BC61B" w:rsidR="00A21CAA" w:rsidRPr="002651DA" w:rsidRDefault="00A21CAA" w:rsidP="009154AF">
      <w:pPr>
        <w:numPr>
          <w:ilvl w:val="1"/>
          <w:numId w:val="3"/>
        </w:numPr>
        <w:tabs>
          <w:tab w:val="left" w:pos="993"/>
        </w:tabs>
        <w:spacing w:after="0" w:line="240" w:lineRule="auto"/>
        <w:ind w:left="426" w:firstLine="0"/>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 xml:space="preserve">FMR skyrių vedėjai bei </w:t>
      </w:r>
      <w:r w:rsidR="00B7513C" w:rsidRPr="002651DA">
        <w:rPr>
          <w:rFonts w:ascii="Times New Roman" w:hAnsi="Times New Roman"/>
          <w:color w:val="000000" w:themeColor="text1"/>
          <w:sz w:val="24"/>
          <w:szCs w:val="24"/>
        </w:rPr>
        <w:t xml:space="preserve">RC </w:t>
      </w:r>
      <w:r w:rsidRPr="002651DA">
        <w:rPr>
          <w:rFonts w:ascii="Times New Roman" w:hAnsi="Times New Roman"/>
          <w:color w:val="000000" w:themeColor="text1"/>
          <w:sz w:val="24"/>
          <w:szCs w:val="24"/>
        </w:rPr>
        <w:t xml:space="preserve">administracijos skyrių vadovai atsakingi už šio Aprašo nuostatų laikymąsi </w:t>
      </w:r>
      <w:r w:rsidR="00AA2358" w:rsidRPr="002651DA">
        <w:rPr>
          <w:rFonts w:ascii="Times New Roman" w:hAnsi="Times New Roman"/>
          <w:color w:val="000000" w:themeColor="text1"/>
          <w:sz w:val="24"/>
          <w:szCs w:val="24"/>
        </w:rPr>
        <w:t>ir</w:t>
      </w:r>
      <w:r w:rsidRPr="002651DA">
        <w:rPr>
          <w:rFonts w:ascii="Times New Roman" w:hAnsi="Times New Roman"/>
          <w:color w:val="000000" w:themeColor="text1"/>
          <w:sz w:val="24"/>
          <w:szCs w:val="24"/>
        </w:rPr>
        <w:t xml:space="preserve"> vykdymo priežiūrą </w:t>
      </w:r>
      <w:r w:rsidR="006D208F" w:rsidRPr="002651DA">
        <w:rPr>
          <w:rFonts w:ascii="Times New Roman" w:hAnsi="Times New Roman"/>
          <w:color w:val="000000" w:themeColor="text1"/>
          <w:sz w:val="24"/>
          <w:szCs w:val="24"/>
        </w:rPr>
        <w:t xml:space="preserve">savo skyriaus ribose </w:t>
      </w:r>
      <w:r w:rsidR="00AA2358" w:rsidRPr="002651DA">
        <w:rPr>
          <w:rFonts w:ascii="Times New Roman" w:hAnsi="Times New Roman"/>
          <w:color w:val="000000" w:themeColor="text1"/>
          <w:sz w:val="24"/>
          <w:szCs w:val="24"/>
        </w:rPr>
        <w:t>bei</w:t>
      </w:r>
      <w:r w:rsidRPr="002651DA">
        <w:rPr>
          <w:rFonts w:ascii="Times New Roman" w:hAnsi="Times New Roman"/>
          <w:color w:val="000000" w:themeColor="text1"/>
          <w:sz w:val="24"/>
          <w:szCs w:val="24"/>
        </w:rPr>
        <w:t xml:space="preserve"> savalaikį </w:t>
      </w:r>
      <w:r w:rsidR="006D208F" w:rsidRPr="002651DA">
        <w:rPr>
          <w:rFonts w:ascii="Times New Roman" w:hAnsi="Times New Roman"/>
          <w:color w:val="000000" w:themeColor="text1"/>
          <w:sz w:val="24"/>
          <w:szCs w:val="24"/>
        </w:rPr>
        <w:t xml:space="preserve">Aprašo </w:t>
      </w:r>
      <w:r w:rsidRPr="002651DA">
        <w:rPr>
          <w:rFonts w:ascii="Times New Roman" w:hAnsi="Times New Roman"/>
          <w:color w:val="000000" w:themeColor="text1"/>
          <w:sz w:val="24"/>
          <w:szCs w:val="24"/>
        </w:rPr>
        <w:t>atnaujinim</w:t>
      </w:r>
      <w:r w:rsidR="006D208F" w:rsidRPr="002651DA">
        <w:rPr>
          <w:rFonts w:ascii="Times New Roman" w:hAnsi="Times New Roman"/>
          <w:color w:val="000000" w:themeColor="text1"/>
          <w:sz w:val="24"/>
          <w:szCs w:val="24"/>
        </w:rPr>
        <w:t>o inicijavimą</w:t>
      </w:r>
      <w:r w:rsidRPr="002651DA">
        <w:rPr>
          <w:rFonts w:ascii="Times New Roman" w:hAnsi="Times New Roman"/>
          <w:color w:val="000000" w:themeColor="text1"/>
          <w:sz w:val="24"/>
          <w:szCs w:val="24"/>
        </w:rPr>
        <w:t>.</w:t>
      </w:r>
    </w:p>
    <w:p w14:paraId="2FAA16C1" w14:textId="77777777" w:rsidR="00B62CBA" w:rsidRPr="002651DA" w:rsidRDefault="00C42B00" w:rsidP="009154AF">
      <w:pPr>
        <w:numPr>
          <w:ilvl w:val="1"/>
          <w:numId w:val="3"/>
        </w:numPr>
        <w:tabs>
          <w:tab w:val="left" w:pos="993"/>
        </w:tabs>
        <w:spacing w:after="0" w:line="240" w:lineRule="auto"/>
        <w:ind w:left="426" w:firstLine="0"/>
        <w:jc w:val="both"/>
        <w:rPr>
          <w:rFonts w:ascii="Times New Roman" w:hAnsi="Times New Roman"/>
          <w:color w:val="000000" w:themeColor="text1"/>
          <w:sz w:val="24"/>
          <w:szCs w:val="24"/>
        </w:rPr>
      </w:pPr>
      <w:r w:rsidRPr="002651DA">
        <w:rPr>
          <w:rFonts w:ascii="Times New Roman" w:hAnsi="Times New Roman"/>
          <w:sz w:val="24"/>
          <w:szCs w:val="24"/>
        </w:rPr>
        <w:t>Medicinos vadov</w:t>
      </w:r>
      <w:r w:rsidR="00597014" w:rsidRPr="002651DA">
        <w:rPr>
          <w:rFonts w:ascii="Times New Roman" w:hAnsi="Times New Roman"/>
          <w:sz w:val="24"/>
          <w:szCs w:val="24"/>
        </w:rPr>
        <w:t>o pavaduotojas reabilitacijos centrams</w:t>
      </w:r>
      <w:r w:rsidRPr="002651DA">
        <w:rPr>
          <w:rFonts w:ascii="Times New Roman" w:hAnsi="Times New Roman"/>
          <w:sz w:val="24"/>
          <w:szCs w:val="24"/>
        </w:rPr>
        <w:t xml:space="preserve"> atsakingas už šio Aprašo vykdymo kontrolę.</w:t>
      </w:r>
    </w:p>
    <w:p w14:paraId="783404B9" w14:textId="0FC3EAC1" w:rsidR="00232A1F" w:rsidRPr="002651DA" w:rsidRDefault="00232A1F" w:rsidP="009154AF">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Generalinis direktorius atsako už šio Aprašo įgyvendinimui reikalingų išteklių skyrimą.</w:t>
      </w:r>
    </w:p>
    <w:p w14:paraId="042D7E39" w14:textId="7EA6222B" w:rsidR="00C42B00" w:rsidRDefault="00C42B00" w:rsidP="00500241">
      <w:pPr>
        <w:tabs>
          <w:tab w:val="left" w:pos="993"/>
        </w:tabs>
        <w:spacing w:after="0" w:line="240" w:lineRule="auto"/>
        <w:ind w:left="426"/>
        <w:jc w:val="both"/>
        <w:rPr>
          <w:rFonts w:ascii="Times New Roman" w:hAnsi="Times New Roman"/>
          <w:color w:val="000000" w:themeColor="text1"/>
          <w:sz w:val="24"/>
          <w:szCs w:val="24"/>
        </w:rPr>
      </w:pPr>
    </w:p>
    <w:p w14:paraId="4640C7BE" w14:textId="77777777" w:rsidR="002651DA" w:rsidRPr="002651DA" w:rsidRDefault="002651DA" w:rsidP="00500241">
      <w:pPr>
        <w:tabs>
          <w:tab w:val="left" w:pos="993"/>
        </w:tabs>
        <w:spacing w:after="0" w:line="240" w:lineRule="auto"/>
        <w:ind w:left="426"/>
        <w:jc w:val="both"/>
        <w:rPr>
          <w:rFonts w:ascii="Times New Roman" w:hAnsi="Times New Roman"/>
          <w:color w:val="000000" w:themeColor="text1"/>
          <w:sz w:val="24"/>
          <w:szCs w:val="24"/>
        </w:rPr>
      </w:pPr>
    </w:p>
    <w:p w14:paraId="605007DA" w14:textId="1CD280FA" w:rsidR="00C42B00" w:rsidRPr="002651DA" w:rsidRDefault="00460B22" w:rsidP="00500241">
      <w:pPr>
        <w:numPr>
          <w:ilvl w:val="0"/>
          <w:numId w:val="3"/>
        </w:numPr>
        <w:spacing w:after="0" w:line="240" w:lineRule="auto"/>
        <w:ind w:left="284" w:hanging="284"/>
        <w:jc w:val="both"/>
        <w:rPr>
          <w:rFonts w:ascii="Times New Roman" w:hAnsi="Times New Roman"/>
          <w:b/>
          <w:bCs/>
          <w:sz w:val="24"/>
          <w:szCs w:val="24"/>
        </w:rPr>
      </w:pPr>
      <w:r w:rsidRPr="002651DA">
        <w:rPr>
          <w:rFonts w:ascii="Times New Roman" w:hAnsi="Times New Roman"/>
          <w:b/>
          <w:bCs/>
          <w:sz w:val="24"/>
          <w:szCs w:val="24"/>
        </w:rPr>
        <w:lastRenderedPageBreak/>
        <w:t xml:space="preserve">APRAŠYMAS </w:t>
      </w:r>
    </w:p>
    <w:p w14:paraId="37A33590" w14:textId="77777777" w:rsidR="00070A2A" w:rsidRPr="002651DA" w:rsidRDefault="00460B22" w:rsidP="009154AF">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b/>
          <w:bCs/>
          <w:sz w:val="24"/>
          <w:szCs w:val="24"/>
        </w:rPr>
        <w:t>Bendrosios ASPP teikimo pacientams nuostatos</w:t>
      </w:r>
    </w:p>
    <w:p w14:paraId="794A2A68" w14:textId="4C9ECF90" w:rsidR="00C42B00" w:rsidRPr="002651DA" w:rsidRDefault="00C42B00" w:rsidP="004D4519">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 xml:space="preserve">ASPP, kurias teikti </w:t>
      </w:r>
      <w:r w:rsidR="00F61D95" w:rsidRPr="002651DA">
        <w:rPr>
          <w:rFonts w:ascii="Times New Roman" w:hAnsi="Times New Roman"/>
          <w:sz w:val="24"/>
          <w:szCs w:val="24"/>
        </w:rPr>
        <w:t xml:space="preserve">RC </w:t>
      </w:r>
      <w:r w:rsidRPr="002651DA">
        <w:rPr>
          <w:rFonts w:ascii="Times New Roman" w:hAnsi="Times New Roman"/>
          <w:sz w:val="24"/>
          <w:szCs w:val="24"/>
        </w:rPr>
        <w:t>yra licencijuot</w:t>
      </w:r>
      <w:r w:rsidR="00046C5C" w:rsidRPr="002651DA">
        <w:rPr>
          <w:rFonts w:ascii="Times New Roman" w:hAnsi="Times New Roman"/>
          <w:sz w:val="24"/>
          <w:szCs w:val="24"/>
        </w:rPr>
        <w:t>i</w:t>
      </w:r>
      <w:r w:rsidRPr="002651DA">
        <w:rPr>
          <w:rFonts w:ascii="Times New Roman" w:hAnsi="Times New Roman"/>
          <w:sz w:val="24"/>
          <w:szCs w:val="24"/>
        </w:rPr>
        <w:t xml:space="preserve">, yra nurodytos VASPVT </w:t>
      </w:r>
      <w:r w:rsidR="00046C5C" w:rsidRPr="002651DA">
        <w:rPr>
          <w:rFonts w:ascii="Times New Roman" w:hAnsi="Times New Roman"/>
          <w:sz w:val="24"/>
          <w:szCs w:val="24"/>
        </w:rPr>
        <w:t xml:space="preserve">Bendrovei </w:t>
      </w:r>
      <w:r w:rsidRPr="002651DA">
        <w:rPr>
          <w:rFonts w:ascii="Times New Roman" w:hAnsi="Times New Roman"/>
          <w:sz w:val="24"/>
          <w:szCs w:val="24"/>
        </w:rPr>
        <w:t xml:space="preserve">išduotoje </w:t>
      </w:r>
      <w:r w:rsidR="004A50C8" w:rsidRPr="002651DA">
        <w:rPr>
          <w:rFonts w:ascii="Times New Roman" w:hAnsi="Times New Roman"/>
          <w:sz w:val="24"/>
          <w:szCs w:val="24"/>
        </w:rPr>
        <w:t>ASP</w:t>
      </w:r>
      <w:r w:rsidR="00343E56" w:rsidRPr="002651DA">
        <w:rPr>
          <w:rFonts w:ascii="Times New Roman" w:hAnsi="Times New Roman"/>
          <w:sz w:val="24"/>
          <w:szCs w:val="24"/>
        </w:rPr>
        <w:t xml:space="preserve"> įstaigos</w:t>
      </w:r>
      <w:r w:rsidRPr="002651DA">
        <w:rPr>
          <w:rFonts w:ascii="Times New Roman" w:hAnsi="Times New Roman"/>
          <w:sz w:val="24"/>
          <w:szCs w:val="24"/>
        </w:rPr>
        <w:t xml:space="preserve"> licencijoje Nr. 3723</w:t>
      </w:r>
      <w:r w:rsidR="00C24235" w:rsidRPr="002651DA">
        <w:rPr>
          <w:rFonts w:ascii="Times New Roman" w:hAnsi="Times New Roman"/>
          <w:sz w:val="24"/>
          <w:szCs w:val="24"/>
        </w:rPr>
        <w:t xml:space="preserve">. </w:t>
      </w:r>
      <w:r w:rsidR="004D4519" w:rsidRPr="002651DA">
        <w:rPr>
          <w:rFonts w:ascii="Times New Roman" w:hAnsi="Times New Roman"/>
          <w:sz w:val="24"/>
          <w:szCs w:val="24"/>
        </w:rPr>
        <w:t>Licencijos</w:t>
      </w:r>
      <w:r w:rsidR="00343E56" w:rsidRPr="002651DA">
        <w:rPr>
          <w:rFonts w:ascii="Times New Roman" w:hAnsi="Times New Roman"/>
          <w:sz w:val="24"/>
          <w:szCs w:val="24"/>
        </w:rPr>
        <w:t xml:space="preserve"> </w:t>
      </w:r>
      <w:r w:rsidRPr="002651DA">
        <w:rPr>
          <w:rFonts w:ascii="Times New Roman" w:hAnsi="Times New Roman"/>
          <w:sz w:val="24"/>
          <w:szCs w:val="24"/>
        </w:rPr>
        <w:t>aktuali</w:t>
      </w:r>
      <w:r w:rsidR="00343E56" w:rsidRPr="002651DA">
        <w:rPr>
          <w:rFonts w:ascii="Times New Roman" w:hAnsi="Times New Roman"/>
          <w:sz w:val="24"/>
          <w:szCs w:val="24"/>
        </w:rPr>
        <w:t>ą</w:t>
      </w:r>
      <w:r w:rsidRPr="002651DA">
        <w:rPr>
          <w:rFonts w:ascii="Times New Roman" w:hAnsi="Times New Roman"/>
          <w:sz w:val="24"/>
          <w:szCs w:val="24"/>
        </w:rPr>
        <w:t xml:space="preserve"> redakcij</w:t>
      </w:r>
      <w:r w:rsidR="00343E56" w:rsidRPr="002651DA">
        <w:rPr>
          <w:rFonts w:ascii="Times New Roman" w:hAnsi="Times New Roman"/>
          <w:sz w:val="24"/>
          <w:szCs w:val="24"/>
        </w:rPr>
        <w:t>ą</w:t>
      </w:r>
      <w:r w:rsidRPr="002651DA">
        <w:rPr>
          <w:rFonts w:ascii="Times New Roman" w:hAnsi="Times New Roman"/>
          <w:sz w:val="24"/>
          <w:szCs w:val="24"/>
        </w:rPr>
        <w:t xml:space="preserve"> galima </w:t>
      </w:r>
      <w:r w:rsidR="00343E56" w:rsidRPr="002651DA">
        <w:rPr>
          <w:rFonts w:ascii="Times New Roman" w:hAnsi="Times New Roman"/>
          <w:sz w:val="24"/>
          <w:szCs w:val="24"/>
        </w:rPr>
        <w:t>rasti</w:t>
      </w:r>
      <w:r w:rsidRPr="002651DA">
        <w:rPr>
          <w:rFonts w:ascii="Times New Roman" w:hAnsi="Times New Roman"/>
          <w:sz w:val="24"/>
          <w:szCs w:val="24"/>
        </w:rPr>
        <w:t xml:space="preserve"> VASPVT internetinėje svetainėje: </w:t>
      </w:r>
      <w:hyperlink r:id="rId12" w:history="1">
        <w:r w:rsidRPr="002651DA">
          <w:rPr>
            <w:rStyle w:val="Hipersaitas"/>
            <w:rFonts w:ascii="Times New Roman" w:hAnsi="Times New Roman"/>
            <w:color w:val="auto"/>
            <w:sz w:val="24"/>
            <w:szCs w:val="24"/>
          </w:rPr>
          <w:t>https://vaspvtgovlt-my.sharepoint.com/:x:/g/personal/viktorija_gamova_vaspvt_gov_lt/EQZnoU4NjmBCm9v46yg9VWIB8z8rE0Fcw9CUVhGilVn6cQ?e=u7PkUq</w:t>
        </w:r>
      </w:hyperlink>
      <w:r w:rsidR="00417FBF" w:rsidRPr="002651DA">
        <w:rPr>
          <w:rFonts w:ascii="Times New Roman" w:hAnsi="Times New Roman"/>
          <w:sz w:val="24"/>
          <w:szCs w:val="24"/>
        </w:rPr>
        <w:t>.</w:t>
      </w:r>
    </w:p>
    <w:p w14:paraId="2D49CD6C" w14:textId="5D2C6C7C" w:rsidR="00C42B00"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M</w:t>
      </w:r>
      <w:r w:rsidR="00C55DBD" w:rsidRPr="002651DA">
        <w:rPr>
          <w:rFonts w:ascii="Times New Roman" w:hAnsi="Times New Roman"/>
          <w:sz w:val="24"/>
          <w:szCs w:val="24"/>
        </w:rPr>
        <w:t>R</w:t>
      </w:r>
      <w:r w:rsidRPr="002651DA">
        <w:rPr>
          <w:rFonts w:ascii="Times New Roman" w:hAnsi="Times New Roman"/>
          <w:sz w:val="24"/>
          <w:szCs w:val="24"/>
        </w:rPr>
        <w:t xml:space="preserve"> paslaugos </w:t>
      </w:r>
      <w:r w:rsidR="00C55DBD" w:rsidRPr="002651DA">
        <w:rPr>
          <w:rFonts w:ascii="Times New Roman" w:hAnsi="Times New Roman"/>
          <w:sz w:val="24"/>
          <w:szCs w:val="24"/>
        </w:rPr>
        <w:t>RC</w:t>
      </w:r>
      <w:r w:rsidR="00A9770B" w:rsidRPr="002651DA">
        <w:rPr>
          <w:rFonts w:ascii="Times New Roman" w:hAnsi="Times New Roman"/>
          <w:sz w:val="24"/>
          <w:szCs w:val="24"/>
        </w:rPr>
        <w:t xml:space="preserve"> </w:t>
      </w:r>
      <w:r w:rsidRPr="002651DA">
        <w:rPr>
          <w:rFonts w:ascii="Times New Roman" w:hAnsi="Times New Roman"/>
          <w:sz w:val="24"/>
          <w:szCs w:val="24"/>
        </w:rPr>
        <w:t xml:space="preserve">yra teikiamos vadovaujantis Lietuvos Respublikos sveikatos apsaugos ministerijos teisės aktais, reglamentuojančiais </w:t>
      </w:r>
      <w:r w:rsidR="00C55DBD" w:rsidRPr="002651DA">
        <w:rPr>
          <w:rFonts w:ascii="Times New Roman" w:hAnsi="Times New Roman"/>
          <w:sz w:val="24"/>
          <w:szCs w:val="24"/>
        </w:rPr>
        <w:t>MR</w:t>
      </w:r>
      <w:r w:rsidRPr="002651DA">
        <w:rPr>
          <w:rFonts w:ascii="Times New Roman" w:hAnsi="Times New Roman"/>
          <w:sz w:val="24"/>
          <w:szCs w:val="24"/>
        </w:rPr>
        <w:t xml:space="preserve"> ir sanatorinio (antirecidyvinio) gydymo paslaugų teikimą.</w:t>
      </w:r>
      <w:r w:rsidR="00417FBF" w:rsidRPr="002651DA">
        <w:rPr>
          <w:rFonts w:ascii="Times New Roman" w:hAnsi="Times New Roman"/>
          <w:sz w:val="24"/>
          <w:szCs w:val="24"/>
        </w:rPr>
        <w:t xml:space="preserve"> </w:t>
      </w:r>
    </w:p>
    <w:p w14:paraId="035A629C" w14:textId="6D74A34B" w:rsidR="00C42B00" w:rsidRPr="002651DA" w:rsidRDefault="00C42B00" w:rsidP="00070A2A">
      <w:pPr>
        <w:numPr>
          <w:ilvl w:val="2"/>
          <w:numId w:val="3"/>
        </w:numPr>
        <w:tabs>
          <w:tab w:val="left" w:pos="993"/>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 xml:space="preserve">Pacientai, turintys siuntimą </w:t>
      </w:r>
      <w:r w:rsidR="00123C17" w:rsidRPr="002651DA">
        <w:rPr>
          <w:rFonts w:ascii="Times New Roman" w:hAnsi="Times New Roman"/>
          <w:color w:val="000000" w:themeColor="text1"/>
          <w:sz w:val="24"/>
          <w:szCs w:val="24"/>
        </w:rPr>
        <w:t>MR</w:t>
      </w:r>
      <w:r w:rsidR="00433A28" w:rsidRPr="002651DA">
        <w:rPr>
          <w:rFonts w:ascii="Times New Roman" w:hAnsi="Times New Roman"/>
          <w:color w:val="000000" w:themeColor="text1"/>
          <w:sz w:val="24"/>
          <w:szCs w:val="24"/>
        </w:rPr>
        <w:t xml:space="preserve">, </w:t>
      </w:r>
      <w:r w:rsidRPr="002651DA">
        <w:rPr>
          <w:rFonts w:ascii="Times New Roman" w:hAnsi="Times New Roman"/>
          <w:color w:val="000000" w:themeColor="text1"/>
          <w:sz w:val="24"/>
          <w:szCs w:val="24"/>
        </w:rPr>
        <w:t xml:space="preserve">norėdami gauti PSDF biudžeto lėšomis apmokamas </w:t>
      </w:r>
      <w:r w:rsidR="00123C17" w:rsidRPr="002651DA">
        <w:rPr>
          <w:rFonts w:ascii="Times New Roman" w:hAnsi="Times New Roman"/>
          <w:color w:val="000000" w:themeColor="text1"/>
          <w:sz w:val="24"/>
          <w:szCs w:val="24"/>
        </w:rPr>
        <w:t>MR</w:t>
      </w:r>
      <w:r w:rsidRPr="002651DA">
        <w:rPr>
          <w:rFonts w:ascii="Times New Roman" w:hAnsi="Times New Roman"/>
          <w:color w:val="000000" w:themeColor="text1"/>
          <w:sz w:val="24"/>
          <w:szCs w:val="24"/>
        </w:rPr>
        <w:t xml:space="preserve"> paslaugas </w:t>
      </w:r>
      <w:r w:rsidR="00123C17" w:rsidRPr="002651DA">
        <w:rPr>
          <w:rFonts w:ascii="Times New Roman" w:hAnsi="Times New Roman"/>
          <w:color w:val="000000" w:themeColor="text1"/>
          <w:sz w:val="24"/>
          <w:szCs w:val="24"/>
        </w:rPr>
        <w:t>RC</w:t>
      </w:r>
      <w:r w:rsidRPr="002651DA">
        <w:rPr>
          <w:rFonts w:ascii="Times New Roman" w:hAnsi="Times New Roman"/>
          <w:color w:val="000000" w:themeColor="text1"/>
          <w:sz w:val="24"/>
          <w:szCs w:val="24"/>
        </w:rPr>
        <w:t xml:space="preserve">, turi registruotis </w:t>
      </w:r>
      <w:r w:rsidR="00433A28" w:rsidRPr="002651DA">
        <w:rPr>
          <w:rFonts w:ascii="Times New Roman" w:hAnsi="Times New Roman"/>
          <w:color w:val="000000" w:themeColor="text1"/>
          <w:sz w:val="24"/>
          <w:szCs w:val="24"/>
        </w:rPr>
        <w:t xml:space="preserve">Bendrovės </w:t>
      </w:r>
      <w:r w:rsidRPr="002651DA">
        <w:rPr>
          <w:rFonts w:ascii="Times New Roman" w:hAnsi="Times New Roman"/>
          <w:color w:val="000000" w:themeColor="text1"/>
          <w:sz w:val="24"/>
          <w:szCs w:val="24"/>
        </w:rPr>
        <w:t xml:space="preserve">telefonu Nr. +37031360220, ar e. paštu: </w:t>
      </w:r>
      <w:hyperlink r:id="rId13" w:history="1">
        <w:r w:rsidR="00346DF3" w:rsidRPr="002651DA">
          <w:rPr>
            <w:rStyle w:val="Hipersaitas"/>
            <w:rFonts w:ascii="Times New Roman" w:hAnsi="Times New Roman"/>
            <w:color w:val="auto"/>
            <w:sz w:val="24"/>
            <w:szCs w:val="24"/>
          </w:rPr>
          <w:t>rezervacija@sanatorija.lt</w:t>
        </w:r>
      </w:hyperlink>
      <w:r w:rsidR="007F3A58" w:rsidRPr="002651DA">
        <w:rPr>
          <w:rFonts w:ascii="Times New Roman" w:hAnsi="Times New Roman"/>
          <w:sz w:val="24"/>
          <w:szCs w:val="24"/>
        </w:rPr>
        <w:t xml:space="preserve"> ar per išankstinę pacientų registracijos informacinę sistemą (toliau – IPR).</w:t>
      </w:r>
      <w:r w:rsidRPr="002651DA">
        <w:rPr>
          <w:rFonts w:ascii="Times New Roman" w:hAnsi="Times New Roman"/>
          <w:sz w:val="24"/>
          <w:szCs w:val="24"/>
        </w:rPr>
        <w:t xml:space="preserve"> </w:t>
      </w:r>
      <w:r w:rsidRPr="002651DA">
        <w:rPr>
          <w:rFonts w:ascii="Times New Roman" w:hAnsi="Times New Roman"/>
          <w:color w:val="000000" w:themeColor="text1"/>
          <w:sz w:val="24"/>
          <w:szCs w:val="24"/>
        </w:rPr>
        <w:t xml:space="preserve">Pacientai, turintys siuntimą </w:t>
      </w:r>
      <w:r w:rsidR="00911454" w:rsidRPr="002651DA">
        <w:rPr>
          <w:rFonts w:ascii="Times New Roman" w:hAnsi="Times New Roman"/>
          <w:color w:val="000000" w:themeColor="text1"/>
          <w:sz w:val="24"/>
          <w:szCs w:val="24"/>
        </w:rPr>
        <w:t>PSMR</w:t>
      </w:r>
      <w:r w:rsidRPr="002651DA">
        <w:rPr>
          <w:rFonts w:ascii="Times New Roman" w:hAnsi="Times New Roman"/>
          <w:color w:val="000000" w:themeColor="text1"/>
          <w:sz w:val="24"/>
          <w:szCs w:val="24"/>
        </w:rPr>
        <w:t xml:space="preserve">, registruojami pirmumo eile. </w:t>
      </w:r>
      <w:r w:rsidRPr="002651DA">
        <w:rPr>
          <w:rFonts w:ascii="Times New Roman" w:hAnsi="Times New Roman"/>
          <w:sz w:val="24"/>
          <w:szCs w:val="24"/>
        </w:rPr>
        <w:t xml:space="preserve">Jei </w:t>
      </w:r>
      <w:r w:rsidR="00123C17" w:rsidRPr="002651DA">
        <w:rPr>
          <w:rFonts w:ascii="Times New Roman" w:hAnsi="Times New Roman"/>
          <w:sz w:val="24"/>
          <w:szCs w:val="24"/>
        </w:rPr>
        <w:t>p</w:t>
      </w:r>
      <w:r w:rsidRPr="002651DA">
        <w:rPr>
          <w:rFonts w:ascii="Times New Roman" w:hAnsi="Times New Roman"/>
          <w:sz w:val="24"/>
          <w:szCs w:val="24"/>
        </w:rPr>
        <w:t xml:space="preserve">acientas atvyksta </w:t>
      </w:r>
      <w:r w:rsidR="00433A28" w:rsidRPr="002651DA">
        <w:rPr>
          <w:rFonts w:ascii="Times New Roman" w:hAnsi="Times New Roman"/>
          <w:sz w:val="24"/>
          <w:szCs w:val="24"/>
        </w:rPr>
        <w:t xml:space="preserve">tiesai </w:t>
      </w:r>
      <w:r w:rsidRPr="002651DA">
        <w:rPr>
          <w:rFonts w:ascii="Times New Roman" w:hAnsi="Times New Roman"/>
          <w:sz w:val="24"/>
          <w:szCs w:val="24"/>
        </w:rPr>
        <w:t xml:space="preserve">į </w:t>
      </w:r>
      <w:r w:rsidR="00123C17" w:rsidRPr="002651DA">
        <w:rPr>
          <w:rFonts w:ascii="Times New Roman" w:hAnsi="Times New Roman"/>
          <w:sz w:val="24"/>
          <w:szCs w:val="24"/>
        </w:rPr>
        <w:t>RC</w:t>
      </w:r>
      <w:r w:rsidRPr="002651DA">
        <w:rPr>
          <w:rFonts w:ascii="Times New Roman" w:hAnsi="Times New Roman"/>
          <w:sz w:val="24"/>
          <w:szCs w:val="24"/>
        </w:rPr>
        <w:t xml:space="preserve">, jį gali užregistruoti Registratūros darbuotojai. Jeigu </w:t>
      </w:r>
      <w:r w:rsidR="00123C17" w:rsidRPr="002651DA">
        <w:rPr>
          <w:rFonts w:ascii="Times New Roman" w:hAnsi="Times New Roman"/>
          <w:sz w:val="24"/>
          <w:szCs w:val="24"/>
        </w:rPr>
        <w:t>p</w:t>
      </w:r>
      <w:r w:rsidRPr="002651DA">
        <w:rPr>
          <w:rFonts w:ascii="Times New Roman" w:hAnsi="Times New Roman"/>
          <w:sz w:val="24"/>
          <w:szCs w:val="24"/>
        </w:rPr>
        <w:t xml:space="preserve">acientas kreipėsi </w:t>
      </w:r>
      <w:r w:rsidR="00F8030C" w:rsidRPr="002651DA">
        <w:rPr>
          <w:rFonts w:ascii="Times New Roman" w:hAnsi="Times New Roman"/>
          <w:sz w:val="24"/>
          <w:szCs w:val="24"/>
        </w:rPr>
        <w:t xml:space="preserve">AMR </w:t>
      </w:r>
      <w:r w:rsidR="00123C17" w:rsidRPr="002651DA">
        <w:rPr>
          <w:rFonts w:ascii="Times New Roman" w:hAnsi="Times New Roman"/>
          <w:sz w:val="24"/>
          <w:szCs w:val="24"/>
        </w:rPr>
        <w:t xml:space="preserve">arba </w:t>
      </w:r>
      <w:r w:rsidR="004030E3" w:rsidRPr="002651DA">
        <w:rPr>
          <w:rFonts w:ascii="Times New Roman" w:hAnsi="Times New Roman"/>
          <w:sz w:val="24"/>
          <w:szCs w:val="24"/>
        </w:rPr>
        <w:t>r</w:t>
      </w:r>
      <w:r w:rsidR="00123C17" w:rsidRPr="002651DA">
        <w:rPr>
          <w:rFonts w:ascii="Times New Roman" w:hAnsi="Times New Roman"/>
          <w:sz w:val="24"/>
          <w:szCs w:val="24"/>
        </w:rPr>
        <w:t xml:space="preserve">eabilitacijos II  </w:t>
      </w:r>
      <w:r w:rsidR="00F8030C" w:rsidRPr="002651DA">
        <w:rPr>
          <w:rFonts w:ascii="Times New Roman" w:hAnsi="Times New Roman"/>
          <w:sz w:val="24"/>
          <w:szCs w:val="24"/>
        </w:rPr>
        <w:t xml:space="preserve">paslaugoms </w:t>
      </w:r>
      <w:r w:rsidRPr="002651DA">
        <w:rPr>
          <w:rFonts w:ascii="Times New Roman" w:hAnsi="Times New Roman"/>
          <w:sz w:val="24"/>
          <w:szCs w:val="24"/>
        </w:rPr>
        <w:t xml:space="preserve">gauti ir nėra galimybės </w:t>
      </w:r>
      <w:r w:rsidR="005063CE" w:rsidRPr="002651DA">
        <w:rPr>
          <w:rFonts w:ascii="Times New Roman" w:hAnsi="Times New Roman"/>
          <w:sz w:val="24"/>
          <w:szCs w:val="24"/>
        </w:rPr>
        <w:t xml:space="preserve">jo </w:t>
      </w:r>
      <w:r w:rsidRPr="002651DA">
        <w:rPr>
          <w:rFonts w:ascii="Times New Roman" w:hAnsi="Times New Roman"/>
          <w:sz w:val="24"/>
          <w:szCs w:val="24"/>
        </w:rPr>
        <w:t xml:space="preserve">užregistruoti siuntimo galiojimo laikotarpiu, </w:t>
      </w:r>
      <w:r w:rsidR="00F8030C" w:rsidRPr="002651DA">
        <w:rPr>
          <w:rFonts w:ascii="Times New Roman" w:hAnsi="Times New Roman"/>
          <w:sz w:val="24"/>
          <w:szCs w:val="24"/>
        </w:rPr>
        <w:t>p</w:t>
      </w:r>
      <w:r w:rsidRPr="002651DA">
        <w:rPr>
          <w:rFonts w:ascii="Times New Roman" w:hAnsi="Times New Roman"/>
          <w:sz w:val="24"/>
          <w:szCs w:val="24"/>
        </w:rPr>
        <w:t xml:space="preserve">acientas neregistruojamas. Per siuntimo galiojimo laikotarpį </w:t>
      </w:r>
      <w:r w:rsidR="005063CE" w:rsidRPr="002651DA">
        <w:rPr>
          <w:rFonts w:ascii="Times New Roman" w:hAnsi="Times New Roman"/>
          <w:sz w:val="24"/>
          <w:szCs w:val="24"/>
        </w:rPr>
        <w:t>p</w:t>
      </w:r>
      <w:r w:rsidRPr="002651DA">
        <w:rPr>
          <w:rFonts w:ascii="Times New Roman" w:hAnsi="Times New Roman"/>
          <w:sz w:val="24"/>
          <w:szCs w:val="24"/>
        </w:rPr>
        <w:t>acientas privalo užsiregistruoti arba būti užregistruo</w:t>
      </w:r>
      <w:r w:rsidR="00A9770B" w:rsidRPr="002651DA">
        <w:rPr>
          <w:rFonts w:ascii="Times New Roman" w:hAnsi="Times New Roman"/>
          <w:sz w:val="24"/>
          <w:szCs w:val="24"/>
        </w:rPr>
        <w:t>tas</w:t>
      </w:r>
      <w:r w:rsidRPr="002651DA">
        <w:rPr>
          <w:rFonts w:ascii="Times New Roman" w:hAnsi="Times New Roman"/>
          <w:sz w:val="24"/>
          <w:szCs w:val="24"/>
        </w:rPr>
        <w:t xml:space="preserve"> FMR gydytojo konsultacijai. FMR gydytojo konsultacija ir </w:t>
      </w:r>
      <w:r w:rsidR="00A9770B" w:rsidRPr="002651DA">
        <w:rPr>
          <w:rFonts w:ascii="Times New Roman" w:hAnsi="Times New Roman"/>
          <w:sz w:val="24"/>
          <w:szCs w:val="24"/>
        </w:rPr>
        <w:t xml:space="preserve">PMR </w:t>
      </w:r>
      <w:r w:rsidRPr="002651DA">
        <w:rPr>
          <w:rFonts w:ascii="Times New Roman" w:hAnsi="Times New Roman"/>
          <w:sz w:val="24"/>
          <w:szCs w:val="24"/>
        </w:rPr>
        <w:t>paslaugos gali būti suteiktos pasibaigus siuntimo galiojimo laikotarpiui.</w:t>
      </w:r>
    </w:p>
    <w:p w14:paraId="1C75DC06" w14:textId="77E6AEC4" w:rsidR="007F3A58" w:rsidRPr="002651DA" w:rsidRDefault="007F3A58" w:rsidP="00070A2A">
      <w:pPr>
        <w:numPr>
          <w:ilvl w:val="2"/>
          <w:numId w:val="3"/>
        </w:numPr>
        <w:tabs>
          <w:tab w:val="left" w:pos="993"/>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RC visus pacientus registruoja jų kreipimosi į RC momentu, neribodama registravimosi terminų, nepriklausomai nuo to, ar IPR informacinėje sistemoje paskelbti paslaugų teikimo grafikai. RC pacientus per IPR sistemą registruoja IPR įstatyme nustatyta tvarka.</w:t>
      </w:r>
    </w:p>
    <w:p w14:paraId="3D859AE4" w14:textId="100F4000" w:rsidR="00C42B00"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 xml:space="preserve">Pacientai, užsiregistravę Aprašo </w:t>
      </w:r>
      <w:r w:rsidR="000F271A" w:rsidRPr="002651DA">
        <w:rPr>
          <w:rFonts w:ascii="Times New Roman" w:hAnsi="Times New Roman"/>
          <w:sz w:val="24"/>
          <w:szCs w:val="24"/>
        </w:rPr>
        <w:t>5</w:t>
      </w:r>
      <w:r w:rsidRPr="002651DA">
        <w:rPr>
          <w:rFonts w:ascii="Times New Roman" w:hAnsi="Times New Roman"/>
          <w:sz w:val="24"/>
          <w:szCs w:val="24"/>
        </w:rPr>
        <w:t>.3</w:t>
      </w:r>
      <w:r w:rsidR="00A9770B" w:rsidRPr="002651DA">
        <w:rPr>
          <w:rFonts w:ascii="Times New Roman" w:hAnsi="Times New Roman"/>
          <w:sz w:val="24"/>
          <w:szCs w:val="24"/>
        </w:rPr>
        <w:t>.</w:t>
      </w:r>
      <w:r w:rsidRPr="002651DA">
        <w:rPr>
          <w:rFonts w:ascii="Times New Roman" w:hAnsi="Times New Roman"/>
          <w:sz w:val="24"/>
          <w:szCs w:val="24"/>
        </w:rPr>
        <w:t xml:space="preserve"> punkte numatyta tvarka, atvykę į </w:t>
      </w:r>
      <w:r w:rsidR="005D607F" w:rsidRPr="002651DA">
        <w:rPr>
          <w:rFonts w:ascii="Times New Roman" w:hAnsi="Times New Roman"/>
          <w:sz w:val="24"/>
          <w:szCs w:val="24"/>
        </w:rPr>
        <w:t>RC</w:t>
      </w:r>
      <w:r w:rsidRPr="002651DA">
        <w:rPr>
          <w:rFonts w:ascii="Times New Roman" w:hAnsi="Times New Roman"/>
          <w:sz w:val="24"/>
          <w:szCs w:val="24"/>
        </w:rPr>
        <w:t xml:space="preserve"> PSDF biudžeto lėšomis apmokamoms </w:t>
      </w:r>
      <w:r w:rsidR="005D607F" w:rsidRPr="002651DA">
        <w:rPr>
          <w:rFonts w:ascii="Times New Roman" w:hAnsi="Times New Roman"/>
          <w:sz w:val="24"/>
          <w:szCs w:val="24"/>
        </w:rPr>
        <w:t>MR</w:t>
      </w:r>
      <w:r w:rsidRPr="002651DA">
        <w:rPr>
          <w:rFonts w:ascii="Times New Roman" w:hAnsi="Times New Roman"/>
          <w:sz w:val="24"/>
          <w:szCs w:val="24"/>
        </w:rPr>
        <w:t xml:space="preserve"> paslaugoms, privalo turėti galiojantį</w:t>
      </w:r>
      <w:r w:rsidRPr="002651DA">
        <w:rPr>
          <w:rFonts w:ascii="Times New Roman" w:hAnsi="Times New Roman"/>
          <w:color w:val="00B050"/>
          <w:sz w:val="24"/>
          <w:szCs w:val="24"/>
        </w:rPr>
        <w:t xml:space="preserve"> </w:t>
      </w:r>
      <w:r w:rsidRPr="002651DA">
        <w:rPr>
          <w:rFonts w:ascii="Times New Roman" w:hAnsi="Times New Roman"/>
          <w:sz w:val="24"/>
          <w:szCs w:val="24"/>
        </w:rPr>
        <w:t>siuntimą (ESPB</w:t>
      </w:r>
      <w:r w:rsidR="00460B22" w:rsidRPr="002651DA">
        <w:rPr>
          <w:rFonts w:ascii="Times New Roman" w:hAnsi="Times New Roman"/>
          <w:sz w:val="24"/>
          <w:szCs w:val="24"/>
        </w:rPr>
        <w:t>I</w:t>
      </w:r>
      <w:r w:rsidRPr="002651DA">
        <w:rPr>
          <w:rFonts w:ascii="Times New Roman" w:hAnsi="Times New Roman"/>
          <w:sz w:val="24"/>
          <w:szCs w:val="24"/>
        </w:rPr>
        <w:t xml:space="preserve"> IS) šioms paslaugoms (išskyrus </w:t>
      </w:r>
      <w:r w:rsidR="00F8030C" w:rsidRPr="002651DA">
        <w:rPr>
          <w:rFonts w:ascii="Times New Roman" w:hAnsi="Times New Roman"/>
          <w:sz w:val="24"/>
          <w:szCs w:val="24"/>
        </w:rPr>
        <w:t>PMR</w:t>
      </w:r>
      <w:r w:rsidRPr="002651DA">
        <w:rPr>
          <w:rFonts w:ascii="Times New Roman" w:hAnsi="Times New Roman"/>
          <w:sz w:val="24"/>
          <w:szCs w:val="24"/>
        </w:rPr>
        <w:t xml:space="preserve"> atveju)</w:t>
      </w:r>
      <w:r w:rsidR="0006580A" w:rsidRPr="002651DA">
        <w:rPr>
          <w:rFonts w:ascii="Times New Roman" w:hAnsi="Times New Roman"/>
          <w:sz w:val="24"/>
          <w:szCs w:val="24"/>
        </w:rPr>
        <w:t xml:space="preserve"> </w:t>
      </w:r>
      <w:r w:rsidR="00A9770B" w:rsidRPr="002651DA">
        <w:rPr>
          <w:rFonts w:ascii="Times New Roman" w:hAnsi="Times New Roman"/>
          <w:sz w:val="24"/>
          <w:szCs w:val="24"/>
        </w:rPr>
        <w:t>ir</w:t>
      </w:r>
      <w:r w:rsidRPr="002651DA">
        <w:rPr>
          <w:rFonts w:ascii="Times New Roman" w:hAnsi="Times New Roman"/>
          <w:sz w:val="24"/>
          <w:szCs w:val="24"/>
        </w:rPr>
        <w:t xml:space="preserve"> asmens tapatybės dokumentą.</w:t>
      </w:r>
      <w:r w:rsidRPr="002651DA">
        <w:rPr>
          <w:rFonts w:ascii="Times New Roman" w:hAnsi="Times New Roman"/>
          <w:color w:val="000000" w:themeColor="text1"/>
          <w:sz w:val="24"/>
          <w:szCs w:val="24"/>
        </w:rPr>
        <w:t xml:space="preserve"> </w:t>
      </w:r>
    </w:p>
    <w:p w14:paraId="4993FAB7" w14:textId="427704D9" w:rsidR="00C42B00"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 xml:space="preserve">Registratūros darbuotojas </w:t>
      </w:r>
      <w:r w:rsidR="0006580A" w:rsidRPr="002651DA">
        <w:rPr>
          <w:rFonts w:ascii="Times New Roman" w:hAnsi="Times New Roman"/>
          <w:sz w:val="24"/>
          <w:szCs w:val="24"/>
        </w:rPr>
        <w:t>p</w:t>
      </w:r>
      <w:r w:rsidRPr="002651DA">
        <w:rPr>
          <w:rFonts w:ascii="Times New Roman" w:hAnsi="Times New Roman"/>
          <w:sz w:val="24"/>
          <w:szCs w:val="24"/>
        </w:rPr>
        <w:t xml:space="preserve">acientui, atvykusiam PSDF biudžeto lėšomis apmokamai </w:t>
      </w:r>
      <w:r w:rsidR="0006580A" w:rsidRPr="002651DA">
        <w:rPr>
          <w:rFonts w:ascii="Times New Roman" w:hAnsi="Times New Roman"/>
          <w:sz w:val="24"/>
          <w:szCs w:val="24"/>
        </w:rPr>
        <w:t>MR</w:t>
      </w:r>
      <w:r w:rsidRPr="002651DA">
        <w:rPr>
          <w:rFonts w:ascii="Times New Roman" w:hAnsi="Times New Roman"/>
          <w:sz w:val="24"/>
          <w:szCs w:val="24"/>
        </w:rPr>
        <w:t xml:space="preserve">, patikrinęs </w:t>
      </w:r>
      <w:r w:rsidR="0006580A" w:rsidRPr="002651DA">
        <w:rPr>
          <w:rFonts w:ascii="Times New Roman" w:hAnsi="Times New Roman"/>
          <w:sz w:val="24"/>
          <w:szCs w:val="24"/>
        </w:rPr>
        <w:t>p</w:t>
      </w:r>
      <w:r w:rsidRPr="002651DA">
        <w:rPr>
          <w:rFonts w:ascii="Times New Roman" w:hAnsi="Times New Roman"/>
          <w:sz w:val="24"/>
          <w:szCs w:val="24"/>
        </w:rPr>
        <w:t xml:space="preserve">aciento siuntimo informaciją, užpildo atitinkamus </w:t>
      </w:r>
      <w:r w:rsidR="00D1016E" w:rsidRPr="002651DA">
        <w:rPr>
          <w:rFonts w:ascii="Times New Roman" w:hAnsi="Times New Roman"/>
          <w:sz w:val="24"/>
          <w:szCs w:val="24"/>
        </w:rPr>
        <w:t>medicininius dokumentus</w:t>
      </w:r>
      <w:r w:rsidR="00757499" w:rsidRPr="002651DA">
        <w:rPr>
          <w:rFonts w:ascii="Times New Roman" w:hAnsi="Times New Roman"/>
          <w:sz w:val="24"/>
          <w:szCs w:val="24"/>
        </w:rPr>
        <w:t>:</w:t>
      </w:r>
      <w:r w:rsidR="00D1016E" w:rsidRPr="002651DA">
        <w:rPr>
          <w:rFonts w:ascii="Times New Roman" w:hAnsi="Times New Roman"/>
          <w:sz w:val="24"/>
          <w:szCs w:val="24"/>
        </w:rPr>
        <w:t xml:space="preserve"> </w:t>
      </w:r>
      <w:r w:rsidRPr="002651DA">
        <w:rPr>
          <w:rFonts w:ascii="Times New Roman" w:hAnsi="Times New Roman"/>
          <w:sz w:val="24"/>
          <w:szCs w:val="24"/>
        </w:rPr>
        <w:t>for</w:t>
      </w:r>
      <w:r w:rsidR="00D1016E" w:rsidRPr="002651DA">
        <w:rPr>
          <w:rFonts w:ascii="Times New Roman" w:hAnsi="Times New Roman"/>
          <w:sz w:val="24"/>
          <w:szCs w:val="24"/>
        </w:rPr>
        <w:t>mą</w:t>
      </w:r>
      <w:r w:rsidRPr="002651DA">
        <w:rPr>
          <w:rFonts w:ascii="Times New Roman" w:hAnsi="Times New Roman"/>
          <w:sz w:val="24"/>
          <w:szCs w:val="24"/>
        </w:rPr>
        <w:t xml:space="preserve"> Nr. 025/a</w:t>
      </w:r>
      <w:r w:rsidR="0006580A" w:rsidRPr="002651DA">
        <w:rPr>
          <w:rFonts w:ascii="Times New Roman" w:hAnsi="Times New Roman"/>
          <w:sz w:val="24"/>
          <w:szCs w:val="24"/>
        </w:rPr>
        <w:t>, kai skiriama</w:t>
      </w:r>
      <w:r w:rsidRPr="002651DA">
        <w:rPr>
          <w:rFonts w:ascii="Times New Roman" w:hAnsi="Times New Roman"/>
          <w:sz w:val="24"/>
          <w:szCs w:val="24"/>
        </w:rPr>
        <w:t xml:space="preserve"> </w:t>
      </w:r>
      <w:r w:rsidR="00CD1017" w:rsidRPr="002651DA">
        <w:rPr>
          <w:rFonts w:ascii="Times New Roman" w:hAnsi="Times New Roman"/>
          <w:sz w:val="24"/>
          <w:szCs w:val="24"/>
        </w:rPr>
        <w:t xml:space="preserve">PMR ar </w:t>
      </w:r>
      <w:r w:rsidR="00F8030C" w:rsidRPr="002651DA">
        <w:rPr>
          <w:rFonts w:ascii="Times New Roman" w:hAnsi="Times New Roman"/>
          <w:sz w:val="24"/>
          <w:szCs w:val="24"/>
        </w:rPr>
        <w:t>AM</w:t>
      </w:r>
      <w:r w:rsidR="00CD1017" w:rsidRPr="002651DA">
        <w:rPr>
          <w:rFonts w:ascii="Times New Roman" w:hAnsi="Times New Roman"/>
          <w:sz w:val="24"/>
          <w:szCs w:val="24"/>
        </w:rPr>
        <w:t>R</w:t>
      </w:r>
      <w:r w:rsidR="00757499" w:rsidRPr="002651DA">
        <w:rPr>
          <w:rFonts w:ascii="Times New Roman" w:hAnsi="Times New Roman"/>
          <w:sz w:val="24"/>
          <w:szCs w:val="24"/>
        </w:rPr>
        <w:t xml:space="preserve">, </w:t>
      </w:r>
      <w:r w:rsidR="00D1016E" w:rsidRPr="002651DA">
        <w:rPr>
          <w:rFonts w:ascii="Times New Roman" w:hAnsi="Times New Roman"/>
          <w:sz w:val="24"/>
          <w:szCs w:val="24"/>
        </w:rPr>
        <w:t>formą Nr. 003/a</w:t>
      </w:r>
      <w:r w:rsidR="0006580A" w:rsidRPr="002651DA">
        <w:rPr>
          <w:rFonts w:ascii="Times New Roman" w:hAnsi="Times New Roman"/>
          <w:sz w:val="24"/>
          <w:szCs w:val="24"/>
        </w:rPr>
        <w:t>, kai skiriama</w:t>
      </w:r>
      <w:r w:rsidR="00D1016E" w:rsidRPr="002651DA">
        <w:rPr>
          <w:rFonts w:ascii="Times New Roman" w:hAnsi="Times New Roman"/>
          <w:sz w:val="24"/>
          <w:szCs w:val="24"/>
        </w:rPr>
        <w:t xml:space="preserve"> </w:t>
      </w:r>
      <w:r w:rsidR="0006580A" w:rsidRPr="002651DA">
        <w:rPr>
          <w:rFonts w:ascii="Times New Roman" w:hAnsi="Times New Roman"/>
          <w:sz w:val="24"/>
          <w:szCs w:val="24"/>
        </w:rPr>
        <w:t xml:space="preserve">SMR, </w:t>
      </w:r>
      <w:r w:rsidR="00757499" w:rsidRPr="002651DA">
        <w:rPr>
          <w:rFonts w:ascii="Times New Roman" w:hAnsi="Times New Roman"/>
          <w:sz w:val="24"/>
          <w:szCs w:val="24"/>
        </w:rPr>
        <w:t>ir</w:t>
      </w:r>
      <w:r w:rsidRPr="002651DA">
        <w:rPr>
          <w:rFonts w:ascii="Times New Roman" w:hAnsi="Times New Roman"/>
          <w:sz w:val="24"/>
          <w:szCs w:val="24"/>
        </w:rPr>
        <w:t xml:space="preserve"> gauna reikiamus </w:t>
      </w:r>
      <w:r w:rsidR="0006580A" w:rsidRPr="002651DA">
        <w:rPr>
          <w:rFonts w:ascii="Times New Roman" w:hAnsi="Times New Roman"/>
          <w:sz w:val="24"/>
          <w:szCs w:val="24"/>
        </w:rPr>
        <w:t>p</w:t>
      </w:r>
      <w:r w:rsidRPr="002651DA">
        <w:rPr>
          <w:rFonts w:ascii="Times New Roman" w:hAnsi="Times New Roman"/>
          <w:sz w:val="24"/>
          <w:szCs w:val="24"/>
        </w:rPr>
        <w:t xml:space="preserve">aciento sutikimus, kaip numatyta Medicininių dokumentų pildymo TA, </w:t>
      </w:r>
      <w:r w:rsidR="00757499" w:rsidRPr="002651DA">
        <w:rPr>
          <w:rFonts w:ascii="Times New Roman" w:hAnsi="Times New Roman"/>
          <w:sz w:val="24"/>
          <w:szCs w:val="24"/>
        </w:rPr>
        <w:t xml:space="preserve">siekiant </w:t>
      </w:r>
      <w:r w:rsidRPr="002651DA">
        <w:rPr>
          <w:rFonts w:ascii="Times New Roman" w:hAnsi="Times New Roman"/>
          <w:sz w:val="24"/>
          <w:szCs w:val="24"/>
        </w:rPr>
        <w:t xml:space="preserve">gauti ASPP paslaugas.  </w:t>
      </w:r>
    </w:p>
    <w:p w14:paraId="3F37C2FB" w14:textId="7F12F75C" w:rsidR="00407EF1"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FMR gydytojas</w:t>
      </w:r>
      <w:r w:rsidR="00CC6588" w:rsidRPr="002651DA">
        <w:rPr>
          <w:rFonts w:ascii="Times New Roman" w:hAnsi="Times New Roman"/>
          <w:sz w:val="24"/>
          <w:szCs w:val="24"/>
        </w:rPr>
        <w:t>,</w:t>
      </w:r>
      <w:r w:rsidR="00FA3B40" w:rsidRPr="002651DA">
        <w:rPr>
          <w:rFonts w:ascii="Times New Roman" w:hAnsi="Times New Roman"/>
          <w:sz w:val="24"/>
          <w:szCs w:val="24"/>
        </w:rPr>
        <w:t xml:space="preserve"> </w:t>
      </w:r>
      <w:r w:rsidR="005B489C" w:rsidRPr="002651DA">
        <w:rPr>
          <w:rFonts w:ascii="Times New Roman" w:hAnsi="Times New Roman"/>
          <w:sz w:val="24"/>
          <w:szCs w:val="24"/>
        </w:rPr>
        <w:t xml:space="preserve">atsižvelgdamas į paciento ligos diagnozę ir biopsichosocialinių funkcijų sutrikimo laipsnį bei remdamasis galiojančiais teisės aktais </w:t>
      </w:r>
      <w:r w:rsidR="00DB7387" w:rsidRPr="002651DA">
        <w:rPr>
          <w:rFonts w:ascii="Times New Roman" w:hAnsi="Times New Roman"/>
          <w:sz w:val="24"/>
          <w:szCs w:val="24"/>
        </w:rPr>
        <w:t>ir</w:t>
      </w:r>
      <w:r w:rsidR="005B489C" w:rsidRPr="002651DA">
        <w:rPr>
          <w:rFonts w:ascii="Times New Roman" w:hAnsi="Times New Roman"/>
          <w:sz w:val="24"/>
          <w:szCs w:val="24"/>
        </w:rPr>
        <w:t xml:space="preserve"> Bendrovės vidiniais teisės aktais</w:t>
      </w:r>
      <w:r w:rsidR="00CC6588" w:rsidRPr="002651DA">
        <w:rPr>
          <w:rFonts w:ascii="Times New Roman" w:hAnsi="Times New Roman"/>
          <w:sz w:val="24"/>
          <w:szCs w:val="24"/>
        </w:rPr>
        <w:t>,</w:t>
      </w:r>
      <w:r w:rsidR="005B489C" w:rsidRPr="002651DA">
        <w:rPr>
          <w:rFonts w:ascii="Times New Roman" w:hAnsi="Times New Roman"/>
          <w:sz w:val="24"/>
          <w:szCs w:val="24"/>
        </w:rPr>
        <w:t xml:space="preserve"> konsul</w:t>
      </w:r>
      <w:r w:rsidR="00DB7387" w:rsidRPr="002651DA">
        <w:rPr>
          <w:rFonts w:ascii="Times New Roman" w:hAnsi="Times New Roman"/>
          <w:sz w:val="24"/>
          <w:szCs w:val="24"/>
        </w:rPr>
        <w:t xml:space="preserve">tacijos metu pacientui individualiai sudaro </w:t>
      </w:r>
      <w:r w:rsidR="0006580A" w:rsidRPr="002651DA">
        <w:rPr>
          <w:rFonts w:ascii="Times New Roman" w:hAnsi="Times New Roman"/>
          <w:sz w:val="24"/>
          <w:szCs w:val="24"/>
        </w:rPr>
        <w:t>MR</w:t>
      </w:r>
      <w:r w:rsidR="00DB7387" w:rsidRPr="002651DA">
        <w:rPr>
          <w:rFonts w:ascii="Times New Roman" w:hAnsi="Times New Roman"/>
          <w:color w:val="000000"/>
          <w:sz w:val="24"/>
          <w:szCs w:val="24"/>
        </w:rPr>
        <w:t xml:space="preserve"> programą</w:t>
      </w:r>
      <w:r w:rsidR="00A175BD" w:rsidRPr="002651DA">
        <w:rPr>
          <w:rFonts w:ascii="Times New Roman" w:hAnsi="Times New Roman"/>
          <w:color w:val="000000"/>
          <w:sz w:val="24"/>
          <w:szCs w:val="24"/>
        </w:rPr>
        <w:t xml:space="preserve"> ir</w:t>
      </w:r>
      <w:r w:rsidR="00BD1D6C" w:rsidRPr="002651DA">
        <w:rPr>
          <w:rFonts w:ascii="Times New Roman" w:hAnsi="Times New Roman"/>
          <w:sz w:val="24"/>
          <w:szCs w:val="24"/>
        </w:rPr>
        <w:t xml:space="preserve"> apie tai </w:t>
      </w:r>
      <w:r w:rsidR="001D6740" w:rsidRPr="002651DA">
        <w:rPr>
          <w:rFonts w:ascii="Times New Roman" w:hAnsi="Times New Roman"/>
          <w:sz w:val="24"/>
          <w:szCs w:val="24"/>
        </w:rPr>
        <w:t>įrašo medicinos dokumentu</w:t>
      </w:r>
      <w:r w:rsidR="00BD1D6C" w:rsidRPr="002651DA">
        <w:rPr>
          <w:rFonts w:ascii="Times New Roman" w:hAnsi="Times New Roman"/>
          <w:sz w:val="24"/>
          <w:szCs w:val="24"/>
        </w:rPr>
        <w:t>ose</w:t>
      </w:r>
      <w:r w:rsidR="00A710C5" w:rsidRPr="002651DA">
        <w:rPr>
          <w:rFonts w:ascii="Times New Roman" w:hAnsi="Times New Roman"/>
          <w:sz w:val="24"/>
          <w:szCs w:val="24"/>
        </w:rPr>
        <w:t xml:space="preserve">. FMR gydytojas </w:t>
      </w:r>
      <w:r w:rsidR="00DB0ABE" w:rsidRPr="002651DA">
        <w:rPr>
          <w:rFonts w:ascii="Times New Roman" w:hAnsi="Times New Roman"/>
          <w:sz w:val="24"/>
          <w:szCs w:val="24"/>
        </w:rPr>
        <w:t xml:space="preserve">pacientui </w:t>
      </w:r>
      <w:r w:rsidR="00EC4791" w:rsidRPr="002651DA">
        <w:rPr>
          <w:rFonts w:ascii="Times New Roman" w:hAnsi="Times New Roman"/>
          <w:sz w:val="24"/>
          <w:szCs w:val="24"/>
        </w:rPr>
        <w:t xml:space="preserve">jam </w:t>
      </w:r>
      <w:r w:rsidR="00A710C5" w:rsidRPr="002651DA">
        <w:rPr>
          <w:rFonts w:ascii="Times New Roman" w:hAnsi="Times New Roman"/>
          <w:sz w:val="24"/>
          <w:szCs w:val="24"/>
        </w:rPr>
        <w:t>sup</w:t>
      </w:r>
      <w:r w:rsidR="00DB0ABE" w:rsidRPr="002651DA">
        <w:rPr>
          <w:rFonts w:ascii="Times New Roman" w:hAnsi="Times New Roman"/>
          <w:sz w:val="24"/>
          <w:szCs w:val="24"/>
        </w:rPr>
        <w:t>rantama kalba paaiškina</w:t>
      </w:r>
      <w:r w:rsidR="0005552F" w:rsidRPr="002651DA">
        <w:rPr>
          <w:rFonts w:ascii="Times New Roman" w:hAnsi="Times New Roman"/>
          <w:sz w:val="24"/>
          <w:szCs w:val="24"/>
        </w:rPr>
        <w:t xml:space="preserve"> </w:t>
      </w:r>
      <w:r w:rsidR="00A175BD" w:rsidRPr="002651DA">
        <w:rPr>
          <w:rFonts w:ascii="Times New Roman" w:hAnsi="Times New Roman"/>
          <w:sz w:val="24"/>
          <w:szCs w:val="24"/>
        </w:rPr>
        <w:t xml:space="preserve">apie </w:t>
      </w:r>
      <w:r w:rsidR="00DB0ABE" w:rsidRPr="002651DA">
        <w:rPr>
          <w:rFonts w:ascii="Times New Roman" w:hAnsi="Times New Roman"/>
          <w:sz w:val="24"/>
          <w:szCs w:val="24"/>
        </w:rPr>
        <w:t xml:space="preserve">paskirtą </w:t>
      </w:r>
      <w:r w:rsidR="00A175BD" w:rsidRPr="002651DA">
        <w:rPr>
          <w:rFonts w:ascii="Times New Roman" w:hAnsi="Times New Roman"/>
          <w:sz w:val="24"/>
          <w:szCs w:val="24"/>
        </w:rPr>
        <w:t>MR</w:t>
      </w:r>
      <w:r w:rsidR="00DB0ABE" w:rsidRPr="002651DA">
        <w:rPr>
          <w:rFonts w:ascii="Times New Roman" w:hAnsi="Times New Roman"/>
          <w:color w:val="000000"/>
          <w:sz w:val="24"/>
          <w:szCs w:val="24"/>
        </w:rPr>
        <w:t xml:space="preserve"> programą</w:t>
      </w:r>
      <w:r w:rsidR="00835C9A" w:rsidRPr="002651DA">
        <w:rPr>
          <w:rFonts w:ascii="Times New Roman" w:hAnsi="Times New Roman"/>
          <w:color w:val="000000"/>
          <w:sz w:val="24"/>
          <w:szCs w:val="24"/>
        </w:rPr>
        <w:t xml:space="preserve"> ir gauna jo raštišką sutikimą.</w:t>
      </w:r>
    </w:p>
    <w:p w14:paraId="7B8CCE3A" w14:textId="18AE6F86" w:rsidR="00C42B00"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 xml:space="preserve">PSDF biudžeto lėšomis apmokamos planinės </w:t>
      </w:r>
      <w:r w:rsidR="00A175BD" w:rsidRPr="002651DA">
        <w:rPr>
          <w:rFonts w:ascii="Times New Roman" w:hAnsi="Times New Roman"/>
          <w:sz w:val="24"/>
          <w:szCs w:val="24"/>
        </w:rPr>
        <w:t>MR</w:t>
      </w:r>
      <w:r w:rsidRPr="002651DA">
        <w:rPr>
          <w:rFonts w:ascii="Times New Roman" w:hAnsi="Times New Roman"/>
          <w:sz w:val="24"/>
          <w:szCs w:val="24"/>
        </w:rPr>
        <w:t xml:space="preserve"> paslaugos teikiamos tik</w:t>
      </w:r>
      <w:r w:rsidRPr="002651DA">
        <w:rPr>
          <w:rFonts w:ascii="Times New Roman" w:hAnsi="Times New Roman"/>
          <w:color w:val="FF0000"/>
          <w:sz w:val="24"/>
          <w:szCs w:val="24"/>
        </w:rPr>
        <w:t xml:space="preserve"> </w:t>
      </w:r>
      <w:r w:rsidRPr="002651DA">
        <w:rPr>
          <w:rFonts w:ascii="Times New Roman" w:hAnsi="Times New Roman"/>
          <w:sz w:val="24"/>
          <w:szCs w:val="24"/>
        </w:rPr>
        <w:t xml:space="preserve">dėl pagrindinės ligos, kuri yra nurodyta </w:t>
      </w:r>
      <w:r w:rsidR="00A175BD" w:rsidRPr="002651DA">
        <w:rPr>
          <w:rFonts w:ascii="Times New Roman" w:hAnsi="Times New Roman"/>
          <w:sz w:val="24"/>
          <w:szCs w:val="24"/>
        </w:rPr>
        <w:t>p</w:t>
      </w:r>
      <w:r w:rsidRPr="002651DA">
        <w:rPr>
          <w:rFonts w:ascii="Times New Roman" w:hAnsi="Times New Roman"/>
          <w:sz w:val="24"/>
          <w:szCs w:val="24"/>
        </w:rPr>
        <w:t xml:space="preserve">aciento siuntime. </w:t>
      </w:r>
    </w:p>
    <w:p w14:paraId="63D08FE3" w14:textId="758373FF" w:rsidR="00C42B00" w:rsidRPr="002651DA" w:rsidRDefault="00C42B00" w:rsidP="00070A2A">
      <w:pPr>
        <w:numPr>
          <w:ilvl w:val="2"/>
          <w:numId w:val="3"/>
        </w:numPr>
        <w:tabs>
          <w:tab w:val="left" w:pos="993"/>
        </w:tabs>
        <w:spacing w:after="0" w:line="240" w:lineRule="auto"/>
        <w:jc w:val="both"/>
        <w:rPr>
          <w:rFonts w:ascii="Times New Roman" w:hAnsi="Times New Roman"/>
          <w:sz w:val="24"/>
          <w:szCs w:val="24"/>
        </w:rPr>
      </w:pPr>
      <w:r w:rsidRPr="002651DA">
        <w:rPr>
          <w:rFonts w:ascii="Times New Roman" w:hAnsi="Times New Roman"/>
          <w:sz w:val="24"/>
          <w:szCs w:val="24"/>
        </w:rPr>
        <w:t xml:space="preserve">ASPP skaičius vienam </w:t>
      </w:r>
      <w:r w:rsidR="00A175BD" w:rsidRPr="002651DA">
        <w:rPr>
          <w:rFonts w:ascii="Times New Roman" w:hAnsi="Times New Roman"/>
          <w:sz w:val="24"/>
          <w:szCs w:val="24"/>
        </w:rPr>
        <w:t>p</w:t>
      </w:r>
      <w:r w:rsidRPr="002651DA">
        <w:rPr>
          <w:rFonts w:ascii="Times New Roman" w:hAnsi="Times New Roman"/>
          <w:sz w:val="24"/>
          <w:szCs w:val="24"/>
        </w:rPr>
        <w:t>acientui, nustatytas šiame Apraše, gali būti</w:t>
      </w:r>
      <w:r w:rsidRPr="002651DA">
        <w:rPr>
          <w:rFonts w:ascii="Times New Roman" w:hAnsi="Times New Roman"/>
          <w:i/>
          <w:iCs/>
          <w:sz w:val="24"/>
          <w:szCs w:val="24"/>
        </w:rPr>
        <w:t xml:space="preserve"> </w:t>
      </w:r>
      <w:r w:rsidRPr="002651DA">
        <w:rPr>
          <w:rFonts w:ascii="Times New Roman" w:hAnsi="Times New Roman"/>
          <w:sz w:val="24"/>
          <w:szCs w:val="24"/>
        </w:rPr>
        <w:t>didinamas</w:t>
      </w:r>
      <w:r w:rsidRPr="002651DA">
        <w:rPr>
          <w:rFonts w:ascii="Times New Roman" w:hAnsi="Times New Roman"/>
          <w:i/>
          <w:iCs/>
          <w:sz w:val="24"/>
          <w:szCs w:val="24"/>
        </w:rPr>
        <w:t xml:space="preserve"> </w:t>
      </w:r>
      <w:r w:rsidRPr="002651DA">
        <w:rPr>
          <w:rFonts w:ascii="Times New Roman" w:hAnsi="Times New Roman"/>
          <w:sz w:val="24"/>
          <w:szCs w:val="24"/>
        </w:rPr>
        <w:t xml:space="preserve">arba mažinamas atsižvelgiant į </w:t>
      </w:r>
      <w:r w:rsidR="00A175BD" w:rsidRPr="002651DA">
        <w:rPr>
          <w:rFonts w:ascii="Times New Roman" w:hAnsi="Times New Roman"/>
          <w:sz w:val="24"/>
          <w:szCs w:val="24"/>
        </w:rPr>
        <w:t>p</w:t>
      </w:r>
      <w:r w:rsidR="00450142" w:rsidRPr="002651DA">
        <w:rPr>
          <w:rFonts w:ascii="Times New Roman" w:hAnsi="Times New Roman"/>
          <w:sz w:val="24"/>
          <w:szCs w:val="24"/>
        </w:rPr>
        <w:t>a</w:t>
      </w:r>
      <w:r w:rsidRPr="002651DA">
        <w:rPr>
          <w:rFonts w:ascii="Times New Roman" w:hAnsi="Times New Roman"/>
          <w:sz w:val="24"/>
          <w:szCs w:val="24"/>
        </w:rPr>
        <w:t xml:space="preserve">ciento būklę ir indikacijas. Mažinant paslaugų skaičių būtina pagrįsti ir </w:t>
      </w:r>
      <w:r w:rsidR="00450142" w:rsidRPr="002651DA">
        <w:rPr>
          <w:rFonts w:ascii="Times New Roman" w:hAnsi="Times New Roman"/>
          <w:sz w:val="24"/>
          <w:szCs w:val="24"/>
        </w:rPr>
        <w:t xml:space="preserve">apie tai </w:t>
      </w:r>
      <w:r w:rsidRPr="002651DA">
        <w:rPr>
          <w:rFonts w:ascii="Times New Roman" w:hAnsi="Times New Roman"/>
          <w:sz w:val="24"/>
          <w:szCs w:val="24"/>
        </w:rPr>
        <w:t>įraš</w:t>
      </w:r>
      <w:r w:rsidR="00450142" w:rsidRPr="002651DA">
        <w:rPr>
          <w:rFonts w:ascii="Times New Roman" w:hAnsi="Times New Roman"/>
          <w:sz w:val="24"/>
          <w:szCs w:val="24"/>
        </w:rPr>
        <w:t>yti</w:t>
      </w:r>
      <w:r w:rsidRPr="002651DA">
        <w:rPr>
          <w:rFonts w:ascii="Times New Roman" w:hAnsi="Times New Roman"/>
          <w:sz w:val="24"/>
          <w:szCs w:val="24"/>
        </w:rPr>
        <w:t xml:space="preserve"> medicininiuose dokumentuose</w:t>
      </w:r>
      <w:r w:rsidR="00450142" w:rsidRPr="002651DA">
        <w:rPr>
          <w:rFonts w:ascii="Times New Roman" w:hAnsi="Times New Roman"/>
          <w:sz w:val="24"/>
          <w:szCs w:val="24"/>
        </w:rPr>
        <w:t xml:space="preserve"> – </w:t>
      </w:r>
      <w:r w:rsidRPr="002651DA">
        <w:rPr>
          <w:rFonts w:ascii="Times New Roman" w:hAnsi="Times New Roman"/>
          <w:sz w:val="24"/>
          <w:szCs w:val="24"/>
        </w:rPr>
        <w:t xml:space="preserve">gydymo stacionare ligos istorijoje (forma Nr. 003/a) arba </w:t>
      </w:r>
      <w:r w:rsidR="002D31D0" w:rsidRPr="002651DA">
        <w:rPr>
          <w:rFonts w:ascii="Times New Roman" w:hAnsi="Times New Roman"/>
          <w:sz w:val="24"/>
          <w:szCs w:val="24"/>
        </w:rPr>
        <w:t>a</w:t>
      </w:r>
      <w:r w:rsidRPr="002651DA">
        <w:rPr>
          <w:rFonts w:ascii="Times New Roman" w:hAnsi="Times New Roman"/>
          <w:sz w:val="24"/>
          <w:szCs w:val="24"/>
        </w:rPr>
        <w:t>mbulatorinėje asmens sveikatos istorijoje (forma Nr. 025/a).</w:t>
      </w:r>
    </w:p>
    <w:p w14:paraId="532CEB61" w14:textId="6CB8D691" w:rsidR="00C42B00" w:rsidRPr="002651DA" w:rsidRDefault="00C42B00" w:rsidP="002651DA">
      <w:pPr>
        <w:numPr>
          <w:ilvl w:val="2"/>
          <w:numId w:val="3"/>
        </w:numPr>
        <w:tabs>
          <w:tab w:val="left" w:pos="1560"/>
        </w:tabs>
        <w:spacing w:after="0" w:line="240" w:lineRule="auto"/>
        <w:jc w:val="both"/>
        <w:rPr>
          <w:rFonts w:ascii="Times New Roman" w:hAnsi="Times New Roman"/>
          <w:sz w:val="24"/>
          <w:szCs w:val="24"/>
        </w:rPr>
      </w:pPr>
      <w:r w:rsidRPr="002651DA">
        <w:rPr>
          <w:rFonts w:ascii="Times New Roman" w:hAnsi="Times New Roman"/>
          <w:sz w:val="24"/>
          <w:szCs w:val="24"/>
        </w:rPr>
        <w:t>Pacientas, norintis įsigyti daugiau ASPP, nei nustatyta šiame Apraše bazinių paslaugų apimtis, aptaria tai su gydančiu gydytoju ir nesant kontraindikacijų gali j</w:t>
      </w:r>
      <w:r w:rsidR="00450142" w:rsidRPr="002651DA">
        <w:rPr>
          <w:rFonts w:ascii="Times New Roman" w:hAnsi="Times New Roman"/>
          <w:sz w:val="24"/>
          <w:szCs w:val="24"/>
        </w:rPr>
        <w:t>ų</w:t>
      </w:r>
      <w:r w:rsidRPr="002651DA">
        <w:rPr>
          <w:rFonts w:ascii="Times New Roman" w:hAnsi="Times New Roman"/>
          <w:sz w:val="24"/>
          <w:szCs w:val="24"/>
        </w:rPr>
        <w:t xml:space="preserve"> įsigyti pagal </w:t>
      </w:r>
      <w:r w:rsidR="00BD1D6C" w:rsidRPr="002651DA">
        <w:rPr>
          <w:rFonts w:ascii="Times New Roman" w:hAnsi="Times New Roman"/>
          <w:sz w:val="24"/>
          <w:szCs w:val="24"/>
        </w:rPr>
        <w:t>Bendrovės</w:t>
      </w:r>
      <w:r w:rsidRPr="002651DA">
        <w:rPr>
          <w:rFonts w:ascii="Times New Roman" w:hAnsi="Times New Roman"/>
          <w:sz w:val="24"/>
          <w:szCs w:val="24"/>
        </w:rPr>
        <w:t xml:space="preserve"> generalinio direktoriaus įsakymu patvirtintą </w:t>
      </w:r>
      <w:r w:rsidR="00862A17" w:rsidRPr="002651DA">
        <w:rPr>
          <w:rFonts w:ascii="Times New Roman" w:hAnsi="Times New Roman"/>
          <w:sz w:val="24"/>
          <w:szCs w:val="24"/>
        </w:rPr>
        <w:t>m</w:t>
      </w:r>
      <w:r w:rsidRPr="002651DA">
        <w:rPr>
          <w:rFonts w:ascii="Times New Roman" w:hAnsi="Times New Roman"/>
          <w:sz w:val="24"/>
          <w:szCs w:val="24"/>
        </w:rPr>
        <w:t xml:space="preserve">okamų ASPP teikimo TA. </w:t>
      </w:r>
    </w:p>
    <w:p w14:paraId="04F4646D" w14:textId="198C344F" w:rsidR="007F3A58" w:rsidRPr="002651DA" w:rsidRDefault="007F3A58" w:rsidP="002651DA">
      <w:pPr>
        <w:numPr>
          <w:ilvl w:val="2"/>
          <w:numId w:val="3"/>
        </w:numPr>
        <w:tabs>
          <w:tab w:val="left" w:pos="1560"/>
        </w:tabs>
        <w:spacing w:after="0" w:line="240" w:lineRule="auto"/>
        <w:jc w:val="both"/>
        <w:rPr>
          <w:rFonts w:ascii="Times New Roman" w:hAnsi="Times New Roman"/>
          <w:sz w:val="24"/>
          <w:szCs w:val="24"/>
        </w:rPr>
      </w:pPr>
      <w:r w:rsidRPr="002651DA">
        <w:rPr>
          <w:rFonts w:ascii="Times New Roman" w:hAnsi="Times New Roman"/>
          <w:sz w:val="24"/>
          <w:szCs w:val="24"/>
        </w:rPr>
        <w:t xml:space="preserve">Pacientas norintis įsigyti RC teikiamas mokamas nemedicinines aptarnavimo paslaugas, gali jų įsigyti pagal Bendrovės generalinio direktoriaus įsakymu patvirtintą mokamų ASPP teikimo TA. </w:t>
      </w:r>
    </w:p>
    <w:p w14:paraId="7D4EC200" w14:textId="7CC58BD7" w:rsidR="00C42B00" w:rsidRPr="002651DA" w:rsidRDefault="00450142" w:rsidP="00235170">
      <w:pPr>
        <w:numPr>
          <w:ilvl w:val="2"/>
          <w:numId w:val="3"/>
        </w:numPr>
        <w:tabs>
          <w:tab w:val="left" w:pos="993"/>
          <w:tab w:val="left" w:pos="1560"/>
        </w:tabs>
        <w:spacing w:after="0" w:line="240" w:lineRule="auto"/>
        <w:jc w:val="both"/>
        <w:rPr>
          <w:rFonts w:ascii="Times New Roman" w:hAnsi="Times New Roman"/>
          <w:sz w:val="24"/>
          <w:szCs w:val="24"/>
        </w:rPr>
      </w:pPr>
      <w:r w:rsidRPr="002651DA">
        <w:rPr>
          <w:rFonts w:ascii="Times New Roman" w:hAnsi="Times New Roman"/>
          <w:sz w:val="24"/>
          <w:szCs w:val="24"/>
        </w:rPr>
        <w:t>K</w:t>
      </w:r>
      <w:r w:rsidR="00C42B00" w:rsidRPr="002651DA">
        <w:rPr>
          <w:rFonts w:ascii="Times New Roman" w:hAnsi="Times New Roman"/>
          <w:sz w:val="24"/>
          <w:szCs w:val="24"/>
        </w:rPr>
        <w:t xml:space="preserve">ineziterapeuto, ergoterapeuto, </w:t>
      </w:r>
      <w:r w:rsidRPr="002651DA">
        <w:rPr>
          <w:rFonts w:ascii="Times New Roman" w:hAnsi="Times New Roman"/>
          <w:sz w:val="24"/>
          <w:szCs w:val="24"/>
        </w:rPr>
        <w:t xml:space="preserve">medicinos </w:t>
      </w:r>
      <w:r w:rsidR="00C42B00" w:rsidRPr="002651DA">
        <w:rPr>
          <w:rFonts w:ascii="Times New Roman" w:hAnsi="Times New Roman"/>
          <w:sz w:val="24"/>
          <w:szCs w:val="24"/>
        </w:rPr>
        <w:t xml:space="preserve">psichologo, klinikinio logopedo ir socialinio darbuotojo konsultacijos prilyginamos </w:t>
      </w:r>
      <w:r w:rsidR="00835C9A" w:rsidRPr="002651DA">
        <w:rPr>
          <w:rFonts w:ascii="Times New Roman" w:hAnsi="Times New Roman"/>
          <w:sz w:val="24"/>
          <w:szCs w:val="24"/>
        </w:rPr>
        <w:t>p</w:t>
      </w:r>
      <w:r w:rsidR="00C42B00" w:rsidRPr="002651DA">
        <w:rPr>
          <w:rFonts w:ascii="Times New Roman" w:hAnsi="Times New Roman"/>
          <w:sz w:val="24"/>
          <w:szCs w:val="24"/>
        </w:rPr>
        <w:t xml:space="preserve">rocedūroms ir įskaičiuojamos į skiriamų </w:t>
      </w:r>
      <w:r w:rsidR="00835C9A" w:rsidRPr="002651DA">
        <w:rPr>
          <w:rFonts w:ascii="Times New Roman" w:hAnsi="Times New Roman"/>
          <w:sz w:val="24"/>
          <w:szCs w:val="24"/>
        </w:rPr>
        <w:t>p</w:t>
      </w:r>
      <w:r w:rsidR="00C42B00" w:rsidRPr="002651DA">
        <w:rPr>
          <w:rFonts w:ascii="Times New Roman" w:hAnsi="Times New Roman"/>
          <w:sz w:val="24"/>
          <w:szCs w:val="24"/>
        </w:rPr>
        <w:t>rocedūrų skaičių.</w:t>
      </w:r>
    </w:p>
    <w:p w14:paraId="3821419D" w14:textId="2C437853" w:rsidR="007F3A58" w:rsidRPr="002651DA" w:rsidRDefault="007F3A58" w:rsidP="00235170">
      <w:pPr>
        <w:numPr>
          <w:ilvl w:val="2"/>
          <w:numId w:val="3"/>
        </w:numPr>
        <w:tabs>
          <w:tab w:val="left" w:pos="993"/>
          <w:tab w:val="left" w:pos="1560"/>
        </w:tabs>
        <w:spacing w:after="0" w:line="240" w:lineRule="auto"/>
        <w:jc w:val="both"/>
        <w:rPr>
          <w:rFonts w:ascii="Times New Roman" w:hAnsi="Times New Roman"/>
          <w:sz w:val="24"/>
          <w:szCs w:val="24"/>
        </w:rPr>
      </w:pPr>
      <w:r w:rsidRPr="002651DA">
        <w:rPr>
          <w:rFonts w:ascii="Times New Roman" w:hAnsi="Times New Roman"/>
          <w:color w:val="000000" w:themeColor="text1"/>
          <w:sz w:val="24"/>
          <w:szCs w:val="24"/>
        </w:rPr>
        <w:lastRenderedPageBreak/>
        <w:t>Paciento ir (ar) jo atstovų mokymas vyksta ne mažiau kaip 1 kartą per medicininės reabilitacijos kursą MR specialisto konsultacijos metu, Procedūros atlikimo metu arba atskirai. Apie atliktą Paciento ar jo atstovo mokymą FMR gydytojas ir/ar MR specialistas pažymi medicininiuose dokumentuose</w:t>
      </w:r>
    </w:p>
    <w:p w14:paraId="209948C3" w14:textId="16CA523A" w:rsidR="00C42B00" w:rsidRPr="002651DA" w:rsidRDefault="6A6D82F2" w:rsidP="00235170">
      <w:pPr>
        <w:numPr>
          <w:ilvl w:val="2"/>
          <w:numId w:val="3"/>
        </w:numPr>
        <w:tabs>
          <w:tab w:val="left" w:pos="993"/>
          <w:tab w:val="left" w:pos="1418"/>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 xml:space="preserve">Jeigu pacientui paskirtos </w:t>
      </w:r>
      <w:r w:rsidR="00B7513C" w:rsidRPr="002651DA">
        <w:rPr>
          <w:rFonts w:ascii="Times New Roman" w:hAnsi="Times New Roman"/>
          <w:color w:val="000000" w:themeColor="text1"/>
          <w:sz w:val="24"/>
          <w:szCs w:val="24"/>
        </w:rPr>
        <w:t>reabilitacijos</w:t>
      </w:r>
      <w:r w:rsidR="00835C9A" w:rsidRPr="002651DA">
        <w:rPr>
          <w:rFonts w:ascii="Times New Roman" w:hAnsi="Times New Roman"/>
          <w:color w:val="000000" w:themeColor="text1"/>
          <w:sz w:val="24"/>
          <w:szCs w:val="24"/>
        </w:rPr>
        <w:t xml:space="preserve"> </w:t>
      </w:r>
      <w:r w:rsidRPr="002651DA">
        <w:rPr>
          <w:rFonts w:ascii="Times New Roman" w:hAnsi="Times New Roman"/>
          <w:color w:val="000000" w:themeColor="text1"/>
          <w:sz w:val="24"/>
          <w:szCs w:val="24"/>
        </w:rPr>
        <w:t xml:space="preserve">paslaugos </w:t>
      </w:r>
      <w:r w:rsidR="1F66165B" w:rsidRPr="002651DA">
        <w:rPr>
          <w:rFonts w:ascii="Times New Roman" w:hAnsi="Times New Roman"/>
          <w:color w:val="000000" w:themeColor="text1"/>
          <w:sz w:val="24"/>
          <w:szCs w:val="24"/>
        </w:rPr>
        <w:t xml:space="preserve">yra </w:t>
      </w:r>
      <w:proofErr w:type="spellStart"/>
      <w:r w:rsidR="1F66165B" w:rsidRPr="002651DA">
        <w:rPr>
          <w:rFonts w:ascii="Times New Roman" w:hAnsi="Times New Roman"/>
          <w:color w:val="000000" w:themeColor="text1"/>
          <w:sz w:val="24"/>
          <w:szCs w:val="24"/>
        </w:rPr>
        <w:t>kontraindikuotinos</w:t>
      </w:r>
      <w:proofErr w:type="spellEnd"/>
      <w:r w:rsidRPr="002651DA">
        <w:rPr>
          <w:rFonts w:ascii="Times New Roman" w:hAnsi="Times New Roman"/>
          <w:color w:val="000000" w:themeColor="text1"/>
          <w:sz w:val="24"/>
          <w:szCs w:val="24"/>
        </w:rPr>
        <w:t xml:space="preserve">, FMR gydytojas per 3 darbo dienas nuo paciento atvykimo dienos į </w:t>
      </w:r>
      <w:r w:rsidR="00B7513C" w:rsidRPr="002651DA">
        <w:rPr>
          <w:rFonts w:ascii="Times New Roman" w:hAnsi="Times New Roman"/>
          <w:color w:val="000000" w:themeColor="text1"/>
          <w:sz w:val="24"/>
          <w:szCs w:val="24"/>
        </w:rPr>
        <w:t>RC</w:t>
      </w:r>
      <w:r w:rsidRPr="002651DA">
        <w:rPr>
          <w:rFonts w:ascii="Times New Roman" w:hAnsi="Times New Roman"/>
          <w:color w:val="000000" w:themeColor="text1"/>
          <w:sz w:val="24"/>
          <w:szCs w:val="24"/>
        </w:rPr>
        <w:t xml:space="preserve"> informuoja pacientą siuntusios ASP įstaigos vadovą, </w:t>
      </w:r>
      <w:r w:rsidR="000D1D7F" w:rsidRPr="002651DA">
        <w:rPr>
          <w:rFonts w:ascii="Times New Roman" w:hAnsi="Times New Roman"/>
          <w:color w:val="000000" w:themeColor="text1"/>
          <w:sz w:val="24"/>
          <w:szCs w:val="24"/>
        </w:rPr>
        <w:t>pacientą nuo 16 metų amžiaus ir (ar) jį lydintį asmenį</w:t>
      </w:r>
      <w:r w:rsidRPr="002651DA">
        <w:rPr>
          <w:rFonts w:ascii="Times New Roman" w:hAnsi="Times New Roman"/>
          <w:color w:val="000000" w:themeColor="text1"/>
          <w:sz w:val="24"/>
          <w:szCs w:val="24"/>
        </w:rPr>
        <w:t xml:space="preserve">, kad reabilitacijos paslaugų teikimas nutraukiamas ir pacientas išrašomas. Kai kontraindikacijos atsiranda jau po siuntimo reabilitacijos paslaugoms gauti išrašymo ar taikomos reabilitacijos laikotarpiu, reabilitacijos paslaugų teikimas nutraukiamas ir pacientas išrašomas informuojant apie reabilitacijos paslaugų nutraukimo priežastis pacientą ir (ar) jį lydintį asmenį. Apie tai FMR gydytojas </w:t>
      </w:r>
      <w:r w:rsidR="00450142" w:rsidRPr="002651DA">
        <w:rPr>
          <w:rFonts w:ascii="Times New Roman" w:hAnsi="Times New Roman"/>
          <w:color w:val="000000" w:themeColor="text1"/>
          <w:sz w:val="24"/>
          <w:szCs w:val="24"/>
        </w:rPr>
        <w:t>įrašo</w:t>
      </w:r>
      <w:r w:rsidRPr="002651DA">
        <w:rPr>
          <w:rFonts w:ascii="Times New Roman" w:hAnsi="Times New Roman"/>
          <w:color w:val="000000" w:themeColor="text1"/>
          <w:sz w:val="24"/>
          <w:szCs w:val="24"/>
        </w:rPr>
        <w:t xml:space="preserve"> medicininiuose dokumentuose.</w:t>
      </w:r>
    </w:p>
    <w:p w14:paraId="338935A9" w14:textId="36EB1D8D" w:rsidR="00C42B00" w:rsidRPr="002651DA" w:rsidRDefault="00CC1653" w:rsidP="00235170">
      <w:pPr>
        <w:numPr>
          <w:ilvl w:val="2"/>
          <w:numId w:val="3"/>
        </w:numPr>
        <w:tabs>
          <w:tab w:val="left" w:pos="993"/>
          <w:tab w:val="left" w:pos="1418"/>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 xml:space="preserve">Pacientams, atvykusiems </w:t>
      </w:r>
      <w:r w:rsidR="00B7513C" w:rsidRPr="002651DA">
        <w:rPr>
          <w:rFonts w:ascii="Times New Roman" w:hAnsi="Times New Roman"/>
          <w:color w:val="000000" w:themeColor="text1"/>
          <w:sz w:val="24"/>
          <w:szCs w:val="24"/>
        </w:rPr>
        <w:t xml:space="preserve">MR </w:t>
      </w:r>
      <w:r w:rsidRPr="002651DA">
        <w:rPr>
          <w:rFonts w:ascii="Times New Roman" w:hAnsi="Times New Roman"/>
          <w:color w:val="000000" w:themeColor="text1"/>
          <w:sz w:val="24"/>
          <w:szCs w:val="24"/>
        </w:rPr>
        <w:t xml:space="preserve">į </w:t>
      </w:r>
      <w:r w:rsidR="00B7513C" w:rsidRPr="002651DA">
        <w:rPr>
          <w:rFonts w:ascii="Times New Roman" w:hAnsi="Times New Roman"/>
          <w:color w:val="000000" w:themeColor="text1"/>
          <w:sz w:val="24"/>
          <w:szCs w:val="24"/>
        </w:rPr>
        <w:t>RC</w:t>
      </w:r>
      <w:r w:rsidRPr="002651DA">
        <w:rPr>
          <w:rFonts w:ascii="Times New Roman" w:hAnsi="Times New Roman"/>
          <w:color w:val="000000" w:themeColor="text1"/>
          <w:sz w:val="24"/>
          <w:szCs w:val="24"/>
        </w:rPr>
        <w:t xml:space="preserve">, FMR gydytojo konsultacijos teikiamos darbo dienomis (esant poreikiui konsultacijos gali būti teikiamos ir šeštadieniais). </w:t>
      </w:r>
    </w:p>
    <w:p w14:paraId="1B188597" w14:textId="71AF358E" w:rsidR="00AC614F" w:rsidRPr="002651DA" w:rsidRDefault="00CC1653" w:rsidP="00235170">
      <w:pPr>
        <w:numPr>
          <w:ilvl w:val="2"/>
          <w:numId w:val="3"/>
        </w:numPr>
        <w:tabs>
          <w:tab w:val="left" w:pos="993"/>
          <w:tab w:val="left" w:pos="1418"/>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 xml:space="preserve">Tais atvejais, kai </w:t>
      </w:r>
      <w:r w:rsidR="00B7513C" w:rsidRPr="002651DA">
        <w:rPr>
          <w:rFonts w:ascii="Times New Roman" w:hAnsi="Times New Roman"/>
          <w:color w:val="000000" w:themeColor="text1"/>
          <w:sz w:val="24"/>
          <w:szCs w:val="24"/>
        </w:rPr>
        <w:t xml:space="preserve">MR </w:t>
      </w:r>
      <w:r w:rsidRPr="002651DA">
        <w:rPr>
          <w:rFonts w:ascii="Times New Roman" w:hAnsi="Times New Roman"/>
          <w:color w:val="000000" w:themeColor="text1"/>
          <w:sz w:val="24"/>
          <w:szCs w:val="24"/>
        </w:rPr>
        <w:t>metu pacientui reikalinga kitų gydytojų specialistų konsultacija, FMR gydytojas išrašo siuntimą tokių specialistų konsultacijai.</w:t>
      </w:r>
    </w:p>
    <w:p w14:paraId="31DC5F8C" w14:textId="5823831B" w:rsidR="00C42B00" w:rsidRPr="002651DA" w:rsidRDefault="00AC614F" w:rsidP="00235170">
      <w:pPr>
        <w:numPr>
          <w:ilvl w:val="2"/>
          <w:numId w:val="3"/>
        </w:numPr>
        <w:tabs>
          <w:tab w:val="left" w:pos="993"/>
          <w:tab w:val="left" w:pos="1418"/>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R</w:t>
      </w:r>
      <w:r w:rsidR="00B7513C" w:rsidRPr="002651DA">
        <w:rPr>
          <w:rFonts w:ascii="Times New Roman" w:hAnsi="Times New Roman"/>
          <w:color w:val="000000" w:themeColor="text1"/>
          <w:sz w:val="24"/>
          <w:szCs w:val="24"/>
        </w:rPr>
        <w:t xml:space="preserve">C </w:t>
      </w:r>
      <w:r w:rsidRPr="002651DA">
        <w:rPr>
          <w:rFonts w:ascii="Times New Roman" w:hAnsi="Times New Roman"/>
          <w:color w:val="000000" w:themeColor="text1"/>
          <w:sz w:val="24"/>
          <w:szCs w:val="24"/>
        </w:rPr>
        <w:t>pacientams, atvykusiems su teisės aktuose nustatyta tvarka išduotu siuntimu, PSDF biudžeto lėšomis</w:t>
      </w:r>
      <w:r w:rsidR="00F56A6C" w:rsidRPr="002651DA">
        <w:rPr>
          <w:rFonts w:ascii="Times New Roman" w:hAnsi="Times New Roman"/>
          <w:color w:val="000000" w:themeColor="text1"/>
          <w:sz w:val="24"/>
          <w:szCs w:val="24"/>
        </w:rPr>
        <w:t xml:space="preserve"> apmokamos ASPP</w:t>
      </w:r>
      <w:r w:rsidRPr="002651DA">
        <w:rPr>
          <w:rFonts w:ascii="Times New Roman" w:hAnsi="Times New Roman"/>
          <w:color w:val="000000" w:themeColor="text1"/>
          <w:sz w:val="24"/>
          <w:szCs w:val="24"/>
        </w:rPr>
        <w:t xml:space="preserve"> </w:t>
      </w:r>
      <w:r w:rsidR="00F56A6C" w:rsidRPr="002651DA">
        <w:rPr>
          <w:rFonts w:ascii="Times New Roman" w:hAnsi="Times New Roman"/>
          <w:color w:val="000000" w:themeColor="text1"/>
          <w:sz w:val="24"/>
          <w:szCs w:val="24"/>
        </w:rPr>
        <w:t xml:space="preserve">gali būti teikiamos </w:t>
      </w:r>
      <w:r w:rsidRPr="002651DA">
        <w:rPr>
          <w:rFonts w:ascii="Times New Roman" w:hAnsi="Times New Roman"/>
          <w:color w:val="000000" w:themeColor="text1"/>
          <w:sz w:val="24"/>
          <w:szCs w:val="24"/>
        </w:rPr>
        <w:t xml:space="preserve">iš šio </w:t>
      </w:r>
      <w:r w:rsidR="006B26DA" w:rsidRPr="002651DA">
        <w:rPr>
          <w:rFonts w:ascii="Times New Roman" w:hAnsi="Times New Roman"/>
          <w:color w:val="000000" w:themeColor="text1"/>
          <w:sz w:val="24"/>
          <w:szCs w:val="24"/>
        </w:rPr>
        <w:t>A</w:t>
      </w:r>
      <w:r w:rsidRPr="002651DA">
        <w:rPr>
          <w:rFonts w:ascii="Times New Roman" w:hAnsi="Times New Roman"/>
          <w:color w:val="000000" w:themeColor="text1"/>
          <w:sz w:val="24"/>
          <w:szCs w:val="24"/>
        </w:rPr>
        <w:t>prašo 1 priede numatyto procedūrų sąrašo</w:t>
      </w:r>
      <w:r w:rsidR="001B4F2F" w:rsidRPr="002651DA">
        <w:rPr>
          <w:rFonts w:ascii="Times New Roman" w:hAnsi="Times New Roman"/>
          <w:color w:val="000000" w:themeColor="text1"/>
          <w:sz w:val="24"/>
          <w:szCs w:val="24"/>
        </w:rPr>
        <w:t>.</w:t>
      </w:r>
    </w:p>
    <w:p w14:paraId="631D9233" w14:textId="417B0BE1" w:rsidR="00265C84" w:rsidRPr="002651DA" w:rsidRDefault="00265C84" w:rsidP="00235170">
      <w:pPr>
        <w:numPr>
          <w:ilvl w:val="2"/>
          <w:numId w:val="3"/>
        </w:numPr>
        <w:tabs>
          <w:tab w:val="left" w:pos="993"/>
          <w:tab w:val="left" w:pos="1418"/>
        </w:tabs>
        <w:spacing w:after="0" w:line="240" w:lineRule="auto"/>
        <w:jc w:val="both"/>
        <w:rPr>
          <w:rFonts w:ascii="Times New Roman" w:hAnsi="Times New Roman"/>
          <w:color w:val="000000" w:themeColor="text1"/>
          <w:sz w:val="24"/>
          <w:szCs w:val="24"/>
        </w:rPr>
      </w:pPr>
      <w:r w:rsidRPr="002651DA">
        <w:rPr>
          <w:rFonts w:ascii="Times New Roman" w:hAnsi="Times New Roman"/>
          <w:color w:val="000000" w:themeColor="text1"/>
          <w:sz w:val="24"/>
          <w:szCs w:val="24"/>
        </w:rPr>
        <w:t>Pacientai, kurie dalyvauja Bendrovės lojalumo programoje, papildomai prie medicininės reabilitacijos programos gali gauti dovanojamų Procedūrų, vadovaujantis Bendrovės lojalumo programa, atsižvelgiant į Paciento sveikatos būklę, indikacijas ir kontraindikacijas.</w:t>
      </w:r>
    </w:p>
    <w:p w14:paraId="3624536A" w14:textId="77777777" w:rsidR="00C42B00" w:rsidRPr="002651DA" w:rsidRDefault="00C42B00" w:rsidP="00500241">
      <w:pPr>
        <w:tabs>
          <w:tab w:val="left" w:pos="993"/>
        </w:tabs>
        <w:spacing w:after="0" w:line="240" w:lineRule="auto"/>
        <w:ind w:left="426"/>
        <w:jc w:val="both"/>
        <w:rPr>
          <w:rFonts w:ascii="Times New Roman" w:hAnsi="Times New Roman"/>
          <w:color w:val="000000" w:themeColor="text1"/>
          <w:sz w:val="24"/>
          <w:szCs w:val="24"/>
        </w:rPr>
      </w:pPr>
    </w:p>
    <w:p w14:paraId="39A5D32C" w14:textId="7F798735" w:rsidR="00070A2A" w:rsidRPr="002651DA" w:rsidRDefault="009154AF" w:rsidP="009154AF">
      <w:pPr>
        <w:numPr>
          <w:ilvl w:val="1"/>
          <w:numId w:val="3"/>
        </w:numPr>
        <w:spacing w:after="0" w:line="240" w:lineRule="auto"/>
        <w:ind w:left="426" w:firstLine="0"/>
        <w:jc w:val="both"/>
        <w:rPr>
          <w:rFonts w:ascii="Times New Roman" w:hAnsi="Times New Roman"/>
          <w:b/>
          <w:bCs/>
          <w:sz w:val="24"/>
          <w:szCs w:val="24"/>
        </w:rPr>
      </w:pPr>
      <w:r w:rsidRPr="002651DA">
        <w:rPr>
          <w:rFonts w:ascii="Times New Roman" w:hAnsi="Times New Roman"/>
          <w:b/>
          <w:bCs/>
          <w:sz w:val="24"/>
          <w:szCs w:val="24"/>
        </w:rPr>
        <w:t xml:space="preserve">PMR </w:t>
      </w:r>
      <w:r w:rsidR="00070A2A" w:rsidRPr="002651DA">
        <w:rPr>
          <w:rFonts w:ascii="Times New Roman" w:hAnsi="Times New Roman"/>
          <w:b/>
          <w:bCs/>
          <w:sz w:val="24"/>
          <w:szCs w:val="24"/>
        </w:rPr>
        <w:t>teikimo pacientams nuostatos</w:t>
      </w:r>
      <w:r w:rsidRPr="002651DA">
        <w:rPr>
          <w:rFonts w:ascii="Times New Roman" w:hAnsi="Times New Roman"/>
          <w:b/>
          <w:bCs/>
          <w:sz w:val="24"/>
          <w:szCs w:val="24"/>
        </w:rPr>
        <w:t>.</w:t>
      </w:r>
      <w:r w:rsidR="00070A2A" w:rsidRPr="002651DA">
        <w:rPr>
          <w:rFonts w:ascii="Times New Roman" w:hAnsi="Times New Roman"/>
          <w:b/>
          <w:bCs/>
          <w:sz w:val="24"/>
          <w:szCs w:val="24"/>
        </w:rPr>
        <w:t xml:space="preserve"> </w:t>
      </w:r>
    </w:p>
    <w:p w14:paraId="41C57A55" w14:textId="070792BB" w:rsidR="00F54618" w:rsidRPr="002651DA" w:rsidRDefault="00F54618"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Pacientui, atvykusiam PSDF biudžeto lėšomis apmokamai </w:t>
      </w:r>
      <w:r w:rsidR="005836D8" w:rsidRPr="002651DA">
        <w:rPr>
          <w:rFonts w:ascii="Times New Roman" w:hAnsi="Times New Roman"/>
          <w:sz w:val="24"/>
          <w:szCs w:val="24"/>
        </w:rPr>
        <w:t>P</w:t>
      </w:r>
      <w:r w:rsidRPr="002651DA">
        <w:rPr>
          <w:rFonts w:ascii="Times New Roman" w:hAnsi="Times New Roman"/>
          <w:sz w:val="24"/>
          <w:szCs w:val="24"/>
        </w:rPr>
        <w:t xml:space="preserve">MR, </w:t>
      </w:r>
      <w:r w:rsidR="005836D8" w:rsidRPr="002651DA">
        <w:rPr>
          <w:rFonts w:ascii="Times New Roman" w:hAnsi="Times New Roman"/>
          <w:sz w:val="24"/>
          <w:szCs w:val="24"/>
        </w:rPr>
        <w:t>paslaugos teikiamos darbo  dienomis 5  dienas per savaitę.</w:t>
      </w:r>
      <w:r w:rsidR="00514790" w:rsidRPr="002651DA">
        <w:rPr>
          <w:rFonts w:ascii="Times New Roman" w:hAnsi="Times New Roman"/>
          <w:sz w:val="24"/>
          <w:szCs w:val="24"/>
        </w:rPr>
        <w:t xml:space="preserve"> Procedūrų, kurios RC įtrauktos į pradinės ambulatorinės reabilitacijos Bazinės apimties paslaugas, sąrašas pateikiamas šio TA 1 priede.</w:t>
      </w:r>
    </w:p>
    <w:p w14:paraId="59D5D3A0" w14:textId="5609CD14" w:rsidR="00514790" w:rsidRPr="002651DA" w:rsidRDefault="00514790"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PMR paslaugos suaugusiesiems dėl tos pačios ligos, koduojamos tuo pačiu ligos kodu pagal Tarptautinės statistinės ligų ir sveikatos sutrikimų klasifikacijos dešimtąjį pataisytą ir papildytą leidimą „Sisteminis ligų sąrašas“ (Australijos modifikacija, TLK-10-AM), patvirtintą Lietuvos Respublikos sveikatos apsaugos ministro 2011 m. vasario 23 d. įsakymu Nr. V 164 „Dėl Tarptautinės statistinės ligų ir sveikatos sutrikimų klasifikacijos dešimtojo pataisyto ir papildyto leidimo „Sisteminis ligų sąrašas“ (Australijos modifikacija, TLK-10-AM) įdiegimo“ (toliau – TLK-10-AM), paūmėjimo skiriamos ne daugiau kaip 2 kartus per kalendorinius metus.</w:t>
      </w:r>
    </w:p>
    <w:p w14:paraId="23105026" w14:textId="552CFEE3" w:rsidR="005836D8" w:rsidRPr="002651DA" w:rsidRDefault="005836D8" w:rsidP="005836D8">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 xml:space="preserve">Jeigu yra išduodamas nedarbingumo pažymėjimas, per dieną skiriama </w:t>
      </w:r>
      <w:r w:rsidR="00514790" w:rsidRPr="002651DA">
        <w:rPr>
          <w:rFonts w:ascii="Times New Roman" w:hAnsi="Times New Roman"/>
          <w:sz w:val="24"/>
          <w:szCs w:val="24"/>
        </w:rPr>
        <w:t>vidutiniškai 3</w:t>
      </w:r>
      <w:r w:rsidRPr="002651DA">
        <w:rPr>
          <w:rFonts w:ascii="Times New Roman" w:hAnsi="Times New Roman"/>
          <w:sz w:val="24"/>
          <w:szCs w:val="24"/>
        </w:rPr>
        <w:t xml:space="preserve"> Procedūros, Procedūras skiriant kasdien darbo dienomis (neatvykti į Procedūras be pateisinamos priežasties negalima);</w:t>
      </w:r>
    </w:p>
    <w:p w14:paraId="4407A5A1" w14:textId="77777777" w:rsidR="005836D8" w:rsidRPr="002651DA" w:rsidRDefault="005836D8" w:rsidP="005836D8">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Jei Pacientas neturi nedarbingumo pažymėjimo, Procedūros gali būti skiriamos ne kasdien per 30 kalendorinių dienų nuo atvykimo;</w:t>
      </w:r>
    </w:p>
    <w:p w14:paraId="20C86856" w14:textId="6A6AC1B8" w:rsidR="005836D8" w:rsidRPr="002651DA" w:rsidRDefault="005836D8" w:rsidP="005836D8">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color w:val="000000" w:themeColor="text1"/>
          <w:sz w:val="24"/>
          <w:szCs w:val="24"/>
        </w:rPr>
        <w:t>Ambulatorinio gydymo metu FMR gydytojas įvertina Paciento biopsichosocialines funkcijas, pagal poreikį skiria pradinės ambulatorinės medicininės reabilitacijos paslaugą (-</w:t>
      </w:r>
      <w:proofErr w:type="spellStart"/>
      <w:r w:rsidRPr="002651DA">
        <w:rPr>
          <w:rFonts w:ascii="Times New Roman" w:hAnsi="Times New Roman"/>
          <w:color w:val="000000" w:themeColor="text1"/>
          <w:sz w:val="24"/>
          <w:szCs w:val="24"/>
        </w:rPr>
        <w:t>as</w:t>
      </w:r>
      <w:proofErr w:type="spellEnd"/>
      <w:r w:rsidRPr="002651DA">
        <w:rPr>
          <w:rFonts w:ascii="Times New Roman" w:hAnsi="Times New Roman"/>
          <w:color w:val="000000" w:themeColor="text1"/>
          <w:sz w:val="24"/>
          <w:szCs w:val="24"/>
        </w:rPr>
        <w:t>) ir nusprendžia, ar tikslinga pakartotinė konsultacija</w:t>
      </w:r>
    </w:p>
    <w:p w14:paraId="04AB5A2C" w14:textId="67AAE5EF" w:rsidR="005836D8" w:rsidRPr="002651DA" w:rsidRDefault="005836D8" w:rsidP="00235170">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Vieno pradinės ambulatorinės reabilitacijos gydymo epizodo metu gali būti atliekama nuo 5 iki 25 medicininės reabilitacijos Procedūrų, apmokamų PSDF biudžeto lėšomis (iš jų bent 10 turi būti taikomos individualiai,) iš šių paslaugų grupių:</w:t>
      </w:r>
    </w:p>
    <w:p w14:paraId="3CAF0AF3" w14:textId="77777777" w:rsidR="005836D8" w:rsidRPr="002651DA" w:rsidRDefault="005836D8" w:rsidP="005836D8">
      <w:pPr>
        <w:pStyle w:val="Sraopastraipa"/>
        <w:numPr>
          <w:ilvl w:val="0"/>
          <w:numId w:val="4"/>
        </w:numPr>
        <w:tabs>
          <w:tab w:val="left" w:pos="2268"/>
        </w:tabs>
        <w:ind w:left="0" w:firstLine="1418"/>
        <w:jc w:val="both"/>
        <w:rPr>
          <w:rFonts w:ascii="Times New Roman" w:hAnsi="Times New Roman"/>
          <w:sz w:val="24"/>
          <w:szCs w:val="24"/>
        </w:rPr>
      </w:pPr>
      <w:r w:rsidRPr="002651DA">
        <w:rPr>
          <w:rFonts w:ascii="Times New Roman" w:hAnsi="Times New Roman"/>
          <w:sz w:val="24"/>
          <w:szCs w:val="24"/>
        </w:rPr>
        <w:t>FMR gydytojo konsultacijos (rekomenduojama 1 konsultacija gydymo epizodo metu, prireikus gali būti skiriama pakartotinė FMR gydytojo konsultacija);</w:t>
      </w:r>
    </w:p>
    <w:p w14:paraId="2243D243" w14:textId="7E89D110" w:rsidR="005836D8" w:rsidRPr="002651DA" w:rsidRDefault="005836D8" w:rsidP="005836D8">
      <w:pPr>
        <w:pStyle w:val="Sraopastraipa"/>
        <w:numPr>
          <w:ilvl w:val="0"/>
          <w:numId w:val="4"/>
        </w:numPr>
        <w:tabs>
          <w:tab w:val="left" w:pos="2268"/>
        </w:tabs>
        <w:ind w:left="0" w:firstLine="1418"/>
        <w:jc w:val="both"/>
        <w:rPr>
          <w:rFonts w:ascii="Times New Roman" w:hAnsi="Times New Roman"/>
          <w:sz w:val="24"/>
          <w:szCs w:val="24"/>
        </w:rPr>
      </w:pPr>
      <w:r w:rsidRPr="002651DA">
        <w:rPr>
          <w:rFonts w:ascii="Times New Roman" w:hAnsi="Times New Roman"/>
          <w:sz w:val="24"/>
          <w:szCs w:val="24"/>
        </w:rPr>
        <w:t>Kineziterapija</w:t>
      </w:r>
      <w:r w:rsidR="003D2727" w:rsidRPr="002651DA">
        <w:rPr>
          <w:rFonts w:ascii="Times New Roman" w:hAnsi="Times New Roman"/>
          <w:sz w:val="24"/>
          <w:szCs w:val="24"/>
        </w:rPr>
        <w:t>, gydomasis ir aparatinis masažas</w:t>
      </w:r>
      <w:r w:rsidRPr="002651DA">
        <w:rPr>
          <w:rFonts w:ascii="Times New Roman" w:hAnsi="Times New Roman"/>
          <w:sz w:val="24"/>
          <w:szCs w:val="24"/>
        </w:rPr>
        <w:t xml:space="preserve"> - </w:t>
      </w:r>
      <w:r w:rsidR="00010D64" w:rsidRPr="002651DA">
        <w:rPr>
          <w:rFonts w:ascii="Times New Roman" w:hAnsi="Times New Roman"/>
          <w:sz w:val="24"/>
          <w:szCs w:val="24"/>
        </w:rPr>
        <w:t xml:space="preserve">bendrai </w:t>
      </w:r>
      <w:r w:rsidR="00EE6323" w:rsidRPr="002651DA">
        <w:rPr>
          <w:rFonts w:ascii="Times New Roman" w:hAnsi="Times New Roman"/>
          <w:sz w:val="24"/>
          <w:szCs w:val="24"/>
        </w:rPr>
        <w:t>skiriamos 5 šios grupės procedūros</w:t>
      </w:r>
      <w:r w:rsidRPr="002651DA">
        <w:rPr>
          <w:rFonts w:ascii="Times New Roman" w:hAnsi="Times New Roman"/>
          <w:sz w:val="24"/>
          <w:szCs w:val="24"/>
        </w:rPr>
        <w:t xml:space="preserve"> gydymo epizodo metu</w:t>
      </w:r>
      <w:r w:rsidR="00EE6323" w:rsidRPr="002651DA">
        <w:rPr>
          <w:rFonts w:ascii="Times New Roman" w:hAnsi="Times New Roman"/>
          <w:sz w:val="24"/>
          <w:szCs w:val="24"/>
        </w:rPr>
        <w:t>.</w:t>
      </w:r>
      <w:r w:rsidR="00B90101" w:rsidRPr="002651DA">
        <w:rPr>
          <w:rFonts w:ascii="Times New Roman" w:hAnsi="Times New Roman"/>
          <w:sz w:val="24"/>
          <w:szCs w:val="24"/>
        </w:rPr>
        <w:t xml:space="preserve"> </w:t>
      </w:r>
      <w:r w:rsidR="00067539" w:rsidRPr="002651DA">
        <w:rPr>
          <w:rFonts w:ascii="Times New Roman" w:hAnsi="Times New Roman"/>
          <w:sz w:val="24"/>
          <w:szCs w:val="24"/>
        </w:rPr>
        <w:t xml:space="preserve">Gali būti skiriamos nuo 2 iki 5 </w:t>
      </w:r>
      <w:r w:rsidR="00C506BF" w:rsidRPr="002651DA">
        <w:rPr>
          <w:rFonts w:ascii="Times New Roman" w:hAnsi="Times New Roman"/>
          <w:sz w:val="24"/>
          <w:szCs w:val="24"/>
        </w:rPr>
        <w:t>kineziterapij</w:t>
      </w:r>
      <w:r w:rsidR="00C86150" w:rsidRPr="002651DA">
        <w:rPr>
          <w:rFonts w:ascii="Times New Roman" w:hAnsi="Times New Roman"/>
          <w:sz w:val="24"/>
          <w:szCs w:val="24"/>
        </w:rPr>
        <w:t>os procedūrų ir atitinkam</w:t>
      </w:r>
      <w:r w:rsidR="002B0352" w:rsidRPr="002651DA">
        <w:rPr>
          <w:rFonts w:ascii="Times New Roman" w:hAnsi="Times New Roman"/>
          <w:sz w:val="24"/>
          <w:szCs w:val="24"/>
        </w:rPr>
        <w:t>as masažų kiekis</w:t>
      </w:r>
      <w:r w:rsidR="00010D64" w:rsidRPr="002651DA">
        <w:rPr>
          <w:rFonts w:ascii="Times New Roman" w:hAnsi="Times New Roman"/>
          <w:sz w:val="24"/>
          <w:szCs w:val="24"/>
        </w:rPr>
        <w:t xml:space="preserve"> (</w:t>
      </w:r>
      <w:r w:rsidR="00A068CB" w:rsidRPr="002651DA">
        <w:rPr>
          <w:rFonts w:ascii="Times New Roman" w:hAnsi="Times New Roman"/>
          <w:sz w:val="24"/>
          <w:szCs w:val="24"/>
        </w:rPr>
        <w:t xml:space="preserve">pvz., paskyrus 3 kineziterapijas skiriami 2 masažai, paskyrus 5 </w:t>
      </w:r>
      <w:r w:rsidR="00A068CB" w:rsidRPr="002651DA">
        <w:rPr>
          <w:rFonts w:ascii="Times New Roman" w:hAnsi="Times New Roman"/>
          <w:sz w:val="24"/>
          <w:szCs w:val="24"/>
        </w:rPr>
        <w:lastRenderedPageBreak/>
        <w:t>kineziterapijas, masažai neskiriami)</w:t>
      </w:r>
      <w:r w:rsidR="002B0352" w:rsidRPr="002651DA">
        <w:rPr>
          <w:rFonts w:ascii="Times New Roman" w:hAnsi="Times New Roman"/>
          <w:sz w:val="24"/>
          <w:szCs w:val="24"/>
        </w:rPr>
        <w:t>.</w:t>
      </w:r>
      <w:r w:rsidR="00A068CB" w:rsidRPr="002651DA">
        <w:rPr>
          <w:rFonts w:ascii="Times New Roman" w:hAnsi="Times New Roman"/>
          <w:sz w:val="24"/>
          <w:szCs w:val="24"/>
        </w:rPr>
        <w:t xml:space="preserve"> Masažus rekomenduojama skirti santykiu 1:1 prioritetą teikiant aparatiniam masažui</w:t>
      </w:r>
      <w:r w:rsidR="009429AE" w:rsidRPr="002651DA">
        <w:rPr>
          <w:rFonts w:ascii="Times New Roman" w:hAnsi="Times New Roman"/>
          <w:sz w:val="24"/>
          <w:szCs w:val="24"/>
        </w:rPr>
        <w:t xml:space="preserve"> </w:t>
      </w:r>
      <w:r w:rsidRPr="002651DA">
        <w:rPr>
          <w:rFonts w:ascii="Times New Roman" w:hAnsi="Times New Roman"/>
          <w:sz w:val="24"/>
          <w:szCs w:val="24"/>
        </w:rPr>
        <w:t xml:space="preserve">Kineziterapeuto konsultacija neskiriama. </w:t>
      </w:r>
    </w:p>
    <w:p w14:paraId="36032474" w14:textId="133E13B0" w:rsidR="005836D8" w:rsidRPr="002651DA" w:rsidRDefault="005836D8" w:rsidP="005836D8">
      <w:pPr>
        <w:pStyle w:val="Sraopastraipa"/>
        <w:numPr>
          <w:ilvl w:val="0"/>
          <w:numId w:val="4"/>
        </w:numPr>
        <w:tabs>
          <w:tab w:val="left" w:pos="2268"/>
        </w:tabs>
        <w:ind w:left="0" w:firstLine="1418"/>
        <w:jc w:val="both"/>
        <w:rPr>
          <w:rFonts w:ascii="Times New Roman" w:hAnsi="Times New Roman"/>
          <w:sz w:val="24"/>
          <w:szCs w:val="24"/>
        </w:rPr>
      </w:pPr>
      <w:r w:rsidRPr="002651DA">
        <w:rPr>
          <w:rFonts w:ascii="Times New Roman" w:hAnsi="Times New Roman"/>
          <w:sz w:val="24"/>
          <w:szCs w:val="24"/>
        </w:rPr>
        <w:t xml:space="preserve">Fizioterapija– </w:t>
      </w:r>
      <w:r w:rsidR="00693CA0" w:rsidRPr="002651DA">
        <w:rPr>
          <w:rFonts w:ascii="Times New Roman" w:hAnsi="Times New Roman"/>
          <w:sz w:val="24"/>
          <w:szCs w:val="24"/>
        </w:rPr>
        <w:t>skiriama</w:t>
      </w:r>
      <w:r w:rsidRPr="002651DA">
        <w:rPr>
          <w:rFonts w:ascii="Times New Roman" w:hAnsi="Times New Roman"/>
          <w:sz w:val="24"/>
          <w:szCs w:val="24"/>
        </w:rPr>
        <w:t xml:space="preserve"> iki </w:t>
      </w:r>
      <w:r w:rsidR="00693CA0" w:rsidRPr="002651DA">
        <w:rPr>
          <w:rFonts w:ascii="Times New Roman" w:hAnsi="Times New Roman"/>
          <w:sz w:val="24"/>
          <w:szCs w:val="24"/>
        </w:rPr>
        <w:t>15</w:t>
      </w:r>
      <w:r w:rsidRPr="002651DA">
        <w:rPr>
          <w:rFonts w:ascii="Times New Roman" w:hAnsi="Times New Roman"/>
          <w:sz w:val="24"/>
          <w:szCs w:val="24"/>
        </w:rPr>
        <w:t xml:space="preserve"> Procedūrų gydymo epizodo metu;</w:t>
      </w:r>
    </w:p>
    <w:p w14:paraId="319A4E7B" w14:textId="661B36F0" w:rsidR="005836D8" w:rsidRPr="002651DA" w:rsidRDefault="005F4856" w:rsidP="005836D8">
      <w:pPr>
        <w:pStyle w:val="Sraopastraipa"/>
        <w:numPr>
          <w:ilvl w:val="0"/>
          <w:numId w:val="4"/>
        </w:numPr>
        <w:tabs>
          <w:tab w:val="left" w:pos="2268"/>
        </w:tabs>
        <w:ind w:left="0" w:firstLine="1418"/>
        <w:jc w:val="both"/>
        <w:rPr>
          <w:rFonts w:ascii="Times New Roman" w:hAnsi="Times New Roman"/>
          <w:sz w:val="24"/>
          <w:szCs w:val="24"/>
        </w:rPr>
      </w:pPr>
      <w:proofErr w:type="spellStart"/>
      <w:r w:rsidRPr="002651DA">
        <w:rPr>
          <w:rFonts w:ascii="Times New Roman" w:hAnsi="Times New Roman"/>
          <w:sz w:val="24"/>
          <w:szCs w:val="24"/>
        </w:rPr>
        <w:t>H</w:t>
      </w:r>
      <w:r w:rsidR="005836D8" w:rsidRPr="002651DA">
        <w:rPr>
          <w:rFonts w:ascii="Times New Roman" w:hAnsi="Times New Roman"/>
          <w:sz w:val="24"/>
          <w:szCs w:val="24"/>
        </w:rPr>
        <w:t>aloterapija</w:t>
      </w:r>
      <w:proofErr w:type="spellEnd"/>
      <w:r w:rsidR="005836D8" w:rsidRPr="002651DA">
        <w:rPr>
          <w:rFonts w:ascii="Times New Roman" w:hAnsi="Times New Roman"/>
          <w:sz w:val="24"/>
          <w:szCs w:val="24"/>
        </w:rPr>
        <w:t xml:space="preserve"> yra laikom</w:t>
      </w:r>
      <w:r w:rsidR="00652EE6" w:rsidRPr="002651DA">
        <w:rPr>
          <w:rFonts w:ascii="Times New Roman" w:hAnsi="Times New Roman"/>
          <w:sz w:val="24"/>
          <w:szCs w:val="24"/>
        </w:rPr>
        <w:t>a</w:t>
      </w:r>
      <w:r w:rsidR="005836D8" w:rsidRPr="002651DA">
        <w:rPr>
          <w:rFonts w:ascii="Times New Roman" w:hAnsi="Times New Roman"/>
          <w:sz w:val="24"/>
          <w:szCs w:val="24"/>
        </w:rPr>
        <w:t xml:space="preserve"> grupin</w:t>
      </w:r>
      <w:r w:rsidR="00652EE6" w:rsidRPr="002651DA">
        <w:rPr>
          <w:rFonts w:ascii="Times New Roman" w:hAnsi="Times New Roman"/>
          <w:sz w:val="24"/>
          <w:szCs w:val="24"/>
        </w:rPr>
        <w:t>e</w:t>
      </w:r>
      <w:r w:rsidR="009429AE" w:rsidRPr="002651DA">
        <w:rPr>
          <w:rFonts w:ascii="Times New Roman" w:hAnsi="Times New Roman"/>
          <w:sz w:val="24"/>
          <w:szCs w:val="24"/>
        </w:rPr>
        <w:t xml:space="preserve"> </w:t>
      </w:r>
      <w:r w:rsidR="005836D8" w:rsidRPr="002651DA">
        <w:rPr>
          <w:rFonts w:ascii="Times New Roman" w:hAnsi="Times New Roman"/>
          <w:sz w:val="24"/>
          <w:szCs w:val="24"/>
        </w:rPr>
        <w:t>Procedūr</w:t>
      </w:r>
      <w:r w:rsidR="00652EE6" w:rsidRPr="002651DA">
        <w:rPr>
          <w:rFonts w:ascii="Times New Roman" w:hAnsi="Times New Roman"/>
          <w:sz w:val="24"/>
          <w:szCs w:val="24"/>
        </w:rPr>
        <w:t>a</w:t>
      </w:r>
      <w:r w:rsidR="005836D8" w:rsidRPr="002651DA">
        <w:rPr>
          <w:rFonts w:ascii="Times New Roman" w:hAnsi="Times New Roman"/>
          <w:sz w:val="24"/>
          <w:szCs w:val="24"/>
        </w:rPr>
        <w:t>;</w:t>
      </w:r>
    </w:p>
    <w:p w14:paraId="07C1A472" w14:textId="08264EE6" w:rsidR="005836D8" w:rsidRPr="002651DA" w:rsidRDefault="008410A5" w:rsidP="005836D8">
      <w:pPr>
        <w:pStyle w:val="Sraopastraipa"/>
        <w:numPr>
          <w:ilvl w:val="0"/>
          <w:numId w:val="4"/>
        </w:numPr>
        <w:tabs>
          <w:tab w:val="left" w:pos="2268"/>
        </w:tabs>
        <w:ind w:left="0" w:firstLine="1418"/>
        <w:jc w:val="both"/>
        <w:rPr>
          <w:rFonts w:ascii="Times New Roman" w:hAnsi="Times New Roman"/>
          <w:color w:val="000000" w:themeColor="text1"/>
          <w:sz w:val="24"/>
          <w:szCs w:val="24"/>
        </w:rPr>
      </w:pPr>
      <w:r w:rsidRPr="002651DA">
        <w:rPr>
          <w:rFonts w:ascii="Times New Roman" w:hAnsi="Times New Roman"/>
          <w:sz w:val="24"/>
          <w:szCs w:val="24"/>
        </w:rPr>
        <w:t>.</w:t>
      </w:r>
    </w:p>
    <w:p w14:paraId="21F0C7ED" w14:textId="6F97F5C1" w:rsidR="004B2BBD" w:rsidRPr="002651DA" w:rsidRDefault="004B2BBD" w:rsidP="00741176">
      <w:pPr>
        <w:pStyle w:val="Sraopastraipa"/>
        <w:numPr>
          <w:ilvl w:val="2"/>
          <w:numId w:val="3"/>
        </w:numPr>
        <w:tabs>
          <w:tab w:val="left" w:pos="993"/>
          <w:tab w:val="left" w:pos="1560"/>
        </w:tabs>
        <w:jc w:val="both"/>
        <w:rPr>
          <w:rFonts w:ascii="Times New Roman" w:hAnsi="Times New Roman"/>
          <w:sz w:val="24"/>
          <w:szCs w:val="24"/>
        </w:rPr>
      </w:pPr>
      <w:r w:rsidRPr="002651DA">
        <w:rPr>
          <w:rFonts w:ascii="Times New Roman" w:hAnsi="Times New Roman"/>
          <w:sz w:val="24"/>
          <w:szCs w:val="24"/>
        </w:rPr>
        <w:t>Pacientui skiriamų Procedūrų, numatytų šio TA  5.</w:t>
      </w:r>
      <w:r w:rsidR="00514790" w:rsidRPr="002651DA">
        <w:rPr>
          <w:rFonts w:ascii="Times New Roman" w:hAnsi="Times New Roman"/>
          <w:sz w:val="24"/>
          <w:szCs w:val="24"/>
        </w:rPr>
        <w:t>2.5</w:t>
      </w:r>
      <w:r w:rsidRPr="002651DA">
        <w:rPr>
          <w:rFonts w:ascii="Times New Roman" w:hAnsi="Times New Roman"/>
          <w:sz w:val="24"/>
          <w:szCs w:val="24"/>
        </w:rPr>
        <w:t xml:space="preserve"> punkte, santykis gali būti keičiamas FMR gydytojo sprendimu atsižvelgiant į Paciento būklę ir indikacijas.</w:t>
      </w:r>
    </w:p>
    <w:p w14:paraId="347FDD2A" w14:textId="08F66BAC" w:rsidR="00070A2A" w:rsidRPr="002651DA" w:rsidRDefault="00514790"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Pacientui išreiškus pageidavimą RC </w:t>
      </w:r>
      <w:r w:rsidR="008410A5" w:rsidRPr="002651DA">
        <w:rPr>
          <w:rFonts w:ascii="Times New Roman" w:hAnsi="Times New Roman"/>
          <w:sz w:val="24"/>
          <w:szCs w:val="24"/>
        </w:rPr>
        <w:t xml:space="preserve">gauti daugiau ASPP paslaugų nei numatyta  šio TA 5.2.6 punkte ar gauti RC teikiamas kitas mokamas paslaugas RC jos teikiamos vadovaujantis </w:t>
      </w:r>
      <w:r w:rsidR="00862A17" w:rsidRPr="002651DA">
        <w:rPr>
          <w:rFonts w:ascii="Times New Roman" w:hAnsi="Times New Roman"/>
          <w:sz w:val="24"/>
          <w:szCs w:val="24"/>
        </w:rPr>
        <w:t>Bendrovės generalinio direktoriaus įsakymu patvirtint</w:t>
      </w:r>
      <w:r w:rsidR="008410A5" w:rsidRPr="002651DA">
        <w:rPr>
          <w:rFonts w:ascii="Times New Roman" w:hAnsi="Times New Roman"/>
          <w:sz w:val="24"/>
          <w:szCs w:val="24"/>
        </w:rPr>
        <w:t>u</w:t>
      </w:r>
      <w:r w:rsidR="00862A17" w:rsidRPr="002651DA">
        <w:rPr>
          <w:rFonts w:ascii="Times New Roman" w:hAnsi="Times New Roman"/>
          <w:sz w:val="24"/>
          <w:szCs w:val="24"/>
        </w:rPr>
        <w:t xml:space="preserve"> </w:t>
      </w:r>
      <w:r w:rsidR="008410A5" w:rsidRPr="002651DA">
        <w:rPr>
          <w:rFonts w:ascii="Times New Roman" w:hAnsi="Times New Roman"/>
          <w:sz w:val="24"/>
          <w:szCs w:val="24"/>
        </w:rPr>
        <w:t>M</w:t>
      </w:r>
      <w:r w:rsidR="00862A17" w:rsidRPr="002651DA">
        <w:rPr>
          <w:rFonts w:ascii="Times New Roman" w:hAnsi="Times New Roman"/>
          <w:sz w:val="24"/>
          <w:szCs w:val="24"/>
        </w:rPr>
        <w:t>okamų ASPP teikimo TA</w:t>
      </w:r>
      <w:r w:rsidR="00DE3FF0" w:rsidRPr="002651DA">
        <w:rPr>
          <w:rFonts w:ascii="Times New Roman" w:hAnsi="Times New Roman"/>
          <w:sz w:val="24"/>
          <w:szCs w:val="24"/>
        </w:rPr>
        <w:t>.</w:t>
      </w:r>
    </w:p>
    <w:p w14:paraId="531800D9" w14:textId="708D5FDA" w:rsidR="00070A2A" w:rsidRPr="002651DA" w:rsidRDefault="00A25850"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 </w:t>
      </w:r>
      <w:r w:rsidR="008410A5" w:rsidRPr="002651DA">
        <w:rPr>
          <w:rFonts w:ascii="Times New Roman" w:hAnsi="Times New Roman"/>
          <w:sz w:val="24"/>
          <w:szCs w:val="24"/>
        </w:rPr>
        <w:t>Procedūrų grafiko keitimas galimas iki 2 kartų per gydymo epizodą, išskyrus atvejus, kai tam yra medicininių indikacijų. Pacientams, kurie be pateisinamos priežasties praleidžia 2 procedūras, reabilitacija nutraukiama.</w:t>
      </w:r>
    </w:p>
    <w:p w14:paraId="522FF01F" w14:textId="77777777" w:rsidR="00C92EE5" w:rsidRPr="002651DA" w:rsidRDefault="008410A5" w:rsidP="002651DA">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 xml:space="preserve">Procedūrų atšaukimas ir perkėlimas: </w:t>
      </w:r>
    </w:p>
    <w:p w14:paraId="77AC7769" w14:textId="77777777" w:rsidR="00493440" w:rsidRPr="002651DA" w:rsidRDefault="008410A5" w:rsidP="002651DA">
      <w:pPr>
        <w:pStyle w:val="Sraopastraipa"/>
        <w:numPr>
          <w:ilvl w:val="3"/>
          <w:numId w:val="3"/>
        </w:numPr>
        <w:ind w:left="1985" w:hanging="905"/>
        <w:jc w:val="both"/>
        <w:rPr>
          <w:rFonts w:ascii="Times New Roman" w:hAnsi="Times New Roman"/>
          <w:sz w:val="24"/>
          <w:szCs w:val="24"/>
        </w:rPr>
      </w:pPr>
      <w:r w:rsidRPr="002651DA">
        <w:rPr>
          <w:rFonts w:ascii="Times New Roman" w:hAnsi="Times New Roman"/>
          <w:sz w:val="24"/>
          <w:szCs w:val="24"/>
        </w:rPr>
        <w:t>Jeigu pacientas informuoja apie neatvykimą ne vėliau kaip prieš vieną darbo dieną iki procedūros, procedūrą leidžiama perkelti, nepažeidžiant šio Aprašo nustatytos tvarkos</w:t>
      </w:r>
      <w:r w:rsidR="00C92EE5" w:rsidRPr="002651DA">
        <w:rPr>
          <w:rFonts w:ascii="Times New Roman" w:hAnsi="Times New Roman"/>
          <w:sz w:val="24"/>
          <w:szCs w:val="24"/>
        </w:rPr>
        <w:t>, išskyrus atvejus, kai pacientui yra išduotas nedarbingumo pažymėjimas</w:t>
      </w:r>
      <w:r w:rsidRPr="002651DA">
        <w:rPr>
          <w:rFonts w:ascii="Times New Roman" w:hAnsi="Times New Roman"/>
          <w:sz w:val="24"/>
          <w:szCs w:val="24"/>
        </w:rPr>
        <w:t xml:space="preserve">. Procedūros gali būti atšaukiamos paskambinus bendruoju Bendrovės telefonu arba informavus registratūrą. </w:t>
      </w:r>
    </w:p>
    <w:p w14:paraId="14781F21" w14:textId="1231799C" w:rsidR="00FD7524" w:rsidRPr="002651DA" w:rsidRDefault="008410A5" w:rsidP="002651DA">
      <w:pPr>
        <w:pStyle w:val="Sraopastraipa"/>
        <w:numPr>
          <w:ilvl w:val="3"/>
          <w:numId w:val="3"/>
        </w:numPr>
        <w:ind w:left="1985" w:hanging="905"/>
        <w:jc w:val="both"/>
        <w:rPr>
          <w:rFonts w:ascii="Times New Roman" w:hAnsi="Times New Roman"/>
          <w:sz w:val="24"/>
          <w:szCs w:val="24"/>
        </w:rPr>
      </w:pPr>
      <w:r w:rsidRPr="002651DA">
        <w:rPr>
          <w:rFonts w:ascii="Times New Roman" w:hAnsi="Times New Roman"/>
          <w:sz w:val="24"/>
          <w:szCs w:val="24"/>
        </w:rPr>
        <w:t>Pacientui neinformavus apie neatvykimą šiame punkte nurodyta tvarka</w:t>
      </w:r>
      <w:r w:rsidR="00493440" w:rsidRPr="002651DA">
        <w:rPr>
          <w:rFonts w:ascii="Times New Roman" w:hAnsi="Times New Roman"/>
          <w:sz w:val="24"/>
          <w:szCs w:val="24"/>
        </w:rPr>
        <w:t xml:space="preserve"> ir praleidus 2 ar daugiau procedūras be pateisinamos priežasties, </w:t>
      </w:r>
      <w:r w:rsidR="007033EE" w:rsidRPr="002651DA">
        <w:rPr>
          <w:rFonts w:ascii="Times New Roman" w:hAnsi="Times New Roman"/>
          <w:sz w:val="24"/>
          <w:szCs w:val="24"/>
        </w:rPr>
        <w:t>PMR yra nutraukiama</w:t>
      </w:r>
      <w:r w:rsidR="00550A3F" w:rsidRPr="002651DA">
        <w:rPr>
          <w:rFonts w:ascii="Times New Roman" w:hAnsi="Times New Roman"/>
          <w:sz w:val="24"/>
          <w:szCs w:val="24"/>
        </w:rPr>
        <w:t>.</w:t>
      </w:r>
      <w:r w:rsidR="007033EE" w:rsidRPr="002651DA">
        <w:rPr>
          <w:rFonts w:ascii="Times New Roman" w:hAnsi="Times New Roman"/>
          <w:sz w:val="24"/>
          <w:szCs w:val="24"/>
        </w:rPr>
        <w:t xml:space="preserve"> </w:t>
      </w:r>
      <w:r w:rsidR="00550A3F" w:rsidRPr="002651DA">
        <w:rPr>
          <w:rFonts w:ascii="Times New Roman" w:hAnsi="Times New Roman"/>
          <w:sz w:val="24"/>
          <w:szCs w:val="24"/>
        </w:rPr>
        <w:t>J</w:t>
      </w:r>
      <w:r w:rsidR="007033EE" w:rsidRPr="002651DA">
        <w:rPr>
          <w:rFonts w:ascii="Times New Roman" w:hAnsi="Times New Roman"/>
          <w:sz w:val="24"/>
          <w:szCs w:val="24"/>
        </w:rPr>
        <w:t>ei pacientui išduotas nedarbingumo pažymėjimas</w:t>
      </w:r>
      <w:r w:rsidR="00FD7524" w:rsidRPr="002651DA">
        <w:rPr>
          <w:rFonts w:ascii="Times New Roman" w:hAnsi="Times New Roman"/>
          <w:sz w:val="24"/>
          <w:szCs w:val="24"/>
        </w:rPr>
        <w:t xml:space="preserve">, jis yra atšaukiamas. </w:t>
      </w:r>
    </w:p>
    <w:p w14:paraId="073932AE" w14:textId="5E55121D" w:rsidR="008410A5" w:rsidRPr="002651DA" w:rsidRDefault="003D5AB7" w:rsidP="002651DA">
      <w:pPr>
        <w:pStyle w:val="Sraopastraipa"/>
        <w:numPr>
          <w:ilvl w:val="3"/>
          <w:numId w:val="3"/>
        </w:numPr>
        <w:ind w:left="1985" w:hanging="905"/>
        <w:jc w:val="both"/>
        <w:rPr>
          <w:rFonts w:ascii="Times New Roman" w:hAnsi="Times New Roman"/>
          <w:sz w:val="24"/>
          <w:szCs w:val="24"/>
        </w:rPr>
      </w:pPr>
      <w:r w:rsidRPr="002651DA">
        <w:rPr>
          <w:rFonts w:ascii="Times New Roman" w:hAnsi="Times New Roman"/>
          <w:sz w:val="24"/>
          <w:szCs w:val="24"/>
        </w:rPr>
        <w:t xml:space="preserve"> </w:t>
      </w:r>
      <w:r w:rsidR="00FD7524" w:rsidRPr="002651DA">
        <w:rPr>
          <w:rFonts w:ascii="Times New Roman" w:hAnsi="Times New Roman"/>
          <w:sz w:val="24"/>
          <w:szCs w:val="24"/>
        </w:rPr>
        <w:t>Pacientui neinformavus apie neatvykimą į papildomai įsigytą mokamą procedūrą šiame punkte nurodyta tvarka</w:t>
      </w:r>
      <w:r w:rsidR="00E4077D" w:rsidRPr="002651DA">
        <w:rPr>
          <w:rFonts w:ascii="Times New Roman" w:hAnsi="Times New Roman"/>
          <w:sz w:val="24"/>
          <w:szCs w:val="24"/>
        </w:rPr>
        <w:t>,</w:t>
      </w:r>
      <w:r w:rsidR="00FD7524" w:rsidRPr="002651DA">
        <w:rPr>
          <w:rFonts w:ascii="Times New Roman" w:hAnsi="Times New Roman"/>
          <w:sz w:val="24"/>
          <w:szCs w:val="24"/>
        </w:rPr>
        <w:t xml:space="preserve"> </w:t>
      </w:r>
      <w:r w:rsidR="00B058E9" w:rsidRPr="002651DA">
        <w:rPr>
          <w:rFonts w:ascii="Times New Roman" w:hAnsi="Times New Roman"/>
          <w:sz w:val="24"/>
          <w:szCs w:val="24"/>
        </w:rPr>
        <w:t>jo sumokėta suma už mokamą procedūrą negrąžinama</w:t>
      </w:r>
      <w:r w:rsidR="00E4077D" w:rsidRPr="002651DA">
        <w:rPr>
          <w:rFonts w:ascii="Times New Roman" w:hAnsi="Times New Roman"/>
          <w:sz w:val="24"/>
          <w:szCs w:val="24"/>
        </w:rPr>
        <w:t>, procedūra neperkeliama.</w:t>
      </w:r>
      <w:r w:rsidR="008410A5" w:rsidRPr="002651DA">
        <w:rPr>
          <w:rFonts w:ascii="Times New Roman" w:hAnsi="Times New Roman"/>
          <w:sz w:val="24"/>
          <w:szCs w:val="24"/>
        </w:rPr>
        <w:t xml:space="preserve"> </w:t>
      </w:r>
    </w:p>
    <w:p w14:paraId="7C02D4CC" w14:textId="77777777" w:rsidR="00070A2A" w:rsidRPr="002651DA" w:rsidRDefault="009368F9" w:rsidP="00235170">
      <w:pPr>
        <w:pStyle w:val="Sraopastraipa"/>
        <w:numPr>
          <w:ilvl w:val="2"/>
          <w:numId w:val="3"/>
        </w:numPr>
        <w:tabs>
          <w:tab w:val="left" w:pos="993"/>
          <w:tab w:val="left" w:pos="1560"/>
          <w:tab w:val="left" w:pos="1843"/>
        </w:tabs>
        <w:jc w:val="both"/>
        <w:rPr>
          <w:rFonts w:ascii="Times New Roman" w:hAnsi="Times New Roman"/>
          <w:sz w:val="24"/>
          <w:szCs w:val="24"/>
        </w:rPr>
      </w:pPr>
      <w:r w:rsidRPr="002651DA">
        <w:rPr>
          <w:rFonts w:ascii="Times New Roman" w:hAnsi="Times New Roman"/>
          <w:sz w:val="24"/>
          <w:szCs w:val="24"/>
        </w:rPr>
        <w:t>FMR gydytojas, pastebėjęs kontraindikacijų, gali nutraukti reabilitaciją jai dar nepasibaigus. Apie tai FMR gydytojas pažymi medicininiuose dokumentuose</w:t>
      </w:r>
      <w:r w:rsidR="00D83536" w:rsidRPr="002651DA">
        <w:rPr>
          <w:rFonts w:ascii="Times New Roman" w:hAnsi="Times New Roman"/>
          <w:sz w:val="24"/>
          <w:szCs w:val="24"/>
        </w:rPr>
        <w:t>.</w:t>
      </w:r>
    </w:p>
    <w:p w14:paraId="34E0DFE0" w14:textId="77777777" w:rsidR="00070A2A" w:rsidRPr="002651DA" w:rsidRDefault="00A25850" w:rsidP="00235170">
      <w:pPr>
        <w:pStyle w:val="Sraopastraipa"/>
        <w:numPr>
          <w:ilvl w:val="2"/>
          <w:numId w:val="3"/>
        </w:numPr>
        <w:tabs>
          <w:tab w:val="left" w:pos="993"/>
          <w:tab w:val="left" w:pos="1560"/>
          <w:tab w:val="left" w:pos="1843"/>
        </w:tabs>
        <w:jc w:val="both"/>
        <w:rPr>
          <w:rFonts w:ascii="Times New Roman" w:hAnsi="Times New Roman"/>
          <w:sz w:val="24"/>
          <w:szCs w:val="24"/>
        </w:rPr>
      </w:pPr>
      <w:r w:rsidRPr="002651DA">
        <w:rPr>
          <w:rFonts w:ascii="Times New Roman" w:hAnsi="Times New Roman"/>
          <w:sz w:val="24"/>
          <w:szCs w:val="24"/>
        </w:rPr>
        <w:t xml:space="preserve">Jeigu atlikus PMR, FMR gydytojas nusprendžia, kad reikalingas tolesnis reabilitacijos paslaugų teikimas, vadovaujantis LR sveikatos apsaugos ministro 2015 m. liepos 24 d. įsakymu Nr. V-889 „Dėl Medicininės reabilitacijos įstaigų (padalinių) veiklos specialiųjų reikalavimų aprašo patvirtinimo“, gali būti skiriama </w:t>
      </w:r>
      <w:r w:rsidR="00E510F9" w:rsidRPr="002651DA">
        <w:rPr>
          <w:rFonts w:ascii="Times New Roman" w:hAnsi="Times New Roman"/>
          <w:sz w:val="24"/>
          <w:szCs w:val="24"/>
        </w:rPr>
        <w:t xml:space="preserve">AMR </w:t>
      </w:r>
      <w:r w:rsidRPr="002651DA">
        <w:rPr>
          <w:rFonts w:ascii="Times New Roman" w:hAnsi="Times New Roman"/>
          <w:sz w:val="24"/>
          <w:szCs w:val="24"/>
        </w:rPr>
        <w:t xml:space="preserve">ar </w:t>
      </w:r>
      <w:r w:rsidR="009036DD" w:rsidRPr="002651DA">
        <w:rPr>
          <w:rFonts w:ascii="Times New Roman" w:hAnsi="Times New Roman"/>
          <w:sz w:val="24"/>
          <w:szCs w:val="24"/>
        </w:rPr>
        <w:t>SMR</w:t>
      </w:r>
      <w:r w:rsidRPr="002651DA">
        <w:rPr>
          <w:rFonts w:ascii="Times New Roman" w:hAnsi="Times New Roman"/>
          <w:sz w:val="24"/>
          <w:szCs w:val="24"/>
        </w:rPr>
        <w:t>.</w:t>
      </w:r>
    </w:p>
    <w:p w14:paraId="0C5D59A7" w14:textId="77777777" w:rsidR="00A25850" w:rsidRPr="002651DA" w:rsidRDefault="00A25850" w:rsidP="00500241">
      <w:pPr>
        <w:tabs>
          <w:tab w:val="left" w:pos="1560"/>
        </w:tabs>
        <w:spacing w:after="0" w:line="240" w:lineRule="auto"/>
        <w:ind w:left="851"/>
        <w:jc w:val="both"/>
        <w:rPr>
          <w:rFonts w:ascii="Times New Roman" w:hAnsi="Times New Roman"/>
          <w:sz w:val="24"/>
          <w:szCs w:val="24"/>
        </w:rPr>
      </w:pPr>
    </w:p>
    <w:p w14:paraId="271B7D6A" w14:textId="19B1249C" w:rsidR="00070A2A" w:rsidRPr="002651DA" w:rsidRDefault="0032799C" w:rsidP="009154AF">
      <w:pPr>
        <w:pStyle w:val="Sraopastraipa"/>
        <w:numPr>
          <w:ilvl w:val="1"/>
          <w:numId w:val="3"/>
        </w:numPr>
        <w:tabs>
          <w:tab w:val="left" w:pos="993"/>
        </w:tabs>
        <w:ind w:left="426" w:firstLine="0"/>
        <w:jc w:val="both"/>
        <w:rPr>
          <w:rFonts w:ascii="Times New Roman" w:hAnsi="Times New Roman"/>
          <w:b/>
          <w:bCs/>
          <w:sz w:val="24"/>
          <w:szCs w:val="24"/>
        </w:rPr>
      </w:pPr>
      <w:bookmarkStart w:id="4" w:name="_Hlk206415182"/>
      <w:r w:rsidRPr="002651DA">
        <w:rPr>
          <w:rFonts w:ascii="Times New Roman" w:hAnsi="Times New Roman"/>
          <w:b/>
          <w:bCs/>
          <w:sz w:val="24"/>
          <w:szCs w:val="24"/>
        </w:rPr>
        <w:t>A</w:t>
      </w:r>
      <w:r w:rsidR="00107764" w:rsidRPr="002651DA">
        <w:rPr>
          <w:rFonts w:ascii="Times New Roman" w:hAnsi="Times New Roman"/>
          <w:b/>
          <w:bCs/>
          <w:sz w:val="24"/>
          <w:szCs w:val="24"/>
        </w:rPr>
        <w:t xml:space="preserve">MR </w:t>
      </w:r>
      <w:r w:rsidR="009154AF" w:rsidRPr="002651DA">
        <w:rPr>
          <w:rFonts w:ascii="Times New Roman" w:hAnsi="Times New Roman"/>
          <w:b/>
          <w:bCs/>
          <w:sz w:val="24"/>
          <w:szCs w:val="24"/>
        </w:rPr>
        <w:t>teikimo pacientams nuostatos</w:t>
      </w:r>
      <w:bookmarkEnd w:id="4"/>
      <w:r w:rsidR="009154AF" w:rsidRPr="002651DA">
        <w:rPr>
          <w:rFonts w:ascii="Times New Roman" w:hAnsi="Times New Roman"/>
          <w:b/>
          <w:bCs/>
          <w:sz w:val="24"/>
          <w:szCs w:val="24"/>
        </w:rPr>
        <w:t>.</w:t>
      </w:r>
    </w:p>
    <w:p w14:paraId="324A4647" w14:textId="77777777" w:rsidR="00070A2A" w:rsidRPr="002651DA" w:rsidRDefault="0032799C"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Pacientui, atvykusiam PSDF biudžeto lėšomis apmokamai AMR, skiriamos </w:t>
      </w:r>
      <w:r w:rsidR="00DE6768" w:rsidRPr="002651DA">
        <w:rPr>
          <w:rFonts w:ascii="Times New Roman" w:hAnsi="Times New Roman"/>
          <w:sz w:val="24"/>
          <w:szCs w:val="24"/>
        </w:rPr>
        <w:t xml:space="preserve"> </w:t>
      </w:r>
      <w:r w:rsidRPr="002651DA">
        <w:rPr>
          <w:rFonts w:ascii="Times New Roman" w:hAnsi="Times New Roman"/>
          <w:sz w:val="24"/>
          <w:szCs w:val="24"/>
        </w:rPr>
        <w:t xml:space="preserve">vidutiniškai </w:t>
      </w:r>
      <w:r w:rsidR="006826DA" w:rsidRPr="002651DA">
        <w:rPr>
          <w:rFonts w:ascii="Times New Roman" w:hAnsi="Times New Roman"/>
          <w:sz w:val="24"/>
          <w:szCs w:val="24"/>
        </w:rPr>
        <w:t>3</w:t>
      </w:r>
      <w:r w:rsidRPr="002651DA">
        <w:rPr>
          <w:rFonts w:ascii="Times New Roman" w:hAnsi="Times New Roman"/>
          <w:sz w:val="24"/>
          <w:szCs w:val="24"/>
        </w:rPr>
        <w:t xml:space="preserve"> procedūros per dieną iš 1 priede nurodytų procedūrų sąrašo. </w:t>
      </w:r>
    </w:p>
    <w:p w14:paraId="7AACA82F" w14:textId="615E0D53" w:rsidR="00070A2A" w:rsidRPr="002651DA" w:rsidRDefault="0090556A"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Jeigu pacientui yra išduodamas nedarbingumo pažymėjimas, tai tokiam pacientui procedūros skiriamos kasdien</w:t>
      </w:r>
      <w:r w:rsidR="008410A5" w:rsidRPr="002651DA">
        <w:rPr>
          <w:rFonts w:ascii="Times New Roman" w:hAnsi="Times New Roman"/>
          <w:sz w:val="24"/>
          <w:szCs w:val="24"/>
        </w:rPr>
        <w:t xml:space="preserve"> darbo dienomis</w:t>
      </w:r>
      <w:r w:rsidR="0036485E" w:rsidRPr="002651DA">
        <w:rPr>
          <w:rFonts w:ascii="Times New Roman" w:hAnsi="Times New Roman"/>
          <w:sz w:val="24"/>
          <w:szCs w:val="24"/>
        </w:rPr>
        <w:t>.</w:t>
      </w:r>
      <w:r w:rsidRPr="002651DA">
        <w:rPr>
          <w:rFonts w:ascii="Times New Roman" w:hAnsi="Times New Roman"/>
          <w:sz w:val="24"/>
          <w:szCs w:val="24"/>
        </w:rPr>
        <w:t xml:space="preserve"> </w:t>
      </w:r>
      <w:r w:rsidR="008410A5" w:rsidRPr="002651DA">
        <w:rPr>
          <w:rFonts w:ascii="Times New Roman" w:hAnsi="Times New Roman"/>
          <w:sz w:val="24"/>
          <w:szCs w:val="24"/>
        </w:rPr>
        <w:t>Nedarbingumo pažymėjimas Pacientui išduodamas tik dėl tų dienų, kada jam yra teikiamos Procedūros.</w:t>
      </w:r>
    </w:p>
    <w:p w14:paraId="23E3595B" w14:textId="77777777" w:rsidR="00070A2A" w:rsidRPr="002651DA" w:rsidRDefault="0090556A"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Jei pacientas neturi nedarbingumo pažymėjimo, procedūros gali būti skiriamos ne kasdien, </w:t>
      </w:r>
      <w:r w:rsidR="00A57464" w:rsidRPr="002651DA">
        <w:rPr>
          <w:rFonts w:ascii="Times New Roman" w:hAnsi="Times New Roman"/>
          <w:sz w:val="24"/>
          <w:szCs w:val="24"/>
        </w:rPr>
        <w:t xml:space="preserve">tačiau </w:t>
      </w:r>
      <w:r w:rsidRPr="002651DA">
        <w:rPr>
          <w:rFonts w:ascii="Times New Roman" w:hAnsi="Times New Roman"/>
          <w:sz w:val="24"/>
          <w:szCs w:val="24"/>
        </w:rPr>
        <w:t xml:space="preserve">jos turi būti atliekamos per 30 kalendorinių dienų nuo </w:t>
      </w:r>
      <w:r w:rsidR="00A57464" w:rsidRPr="002651DA">
        <w:rPr>
          <w:rFonts w:ascii="Times New Roman" w:hAnsi="Times New Roman"/>
          <w:sz w:val="24"/>
          <w:szCs w:val="24"/>
        </w:rPr>
        <w:t>MR programos</w:t>
      </w:r>
      <w:r w:rsidRPr="002651DA">
        <w:rPr>
          <w:rFonts w:ascii="Times New Roman" w:hAnsi="Times New Roman"/>
          <w:sz w:val="24"/>
          <w:szCs w:val="24"/>
        </w:rPr>
        <w:t xml:space="preserve"> sudarymo. </w:t>
      </w:r>
    </w:p>
    <w:p w14:paraId="4C99104E" w14:textId="77777777" w:rsidR="00070A2A" w:rsidRPr="002651DA" w:rsidRDefault="0090556A"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Procedūrų grafiko keitimas galimas iki 2 kartų per gydymo epizodą, išskyrus atvejus, kai tam yra medicininių indikacijų. </w:t>
      </w:r>
    </w:p>
    <w:p w14:paraId="43A6DDF5" w14:textId="50C22DAD" w:rsidR="00430647" w:rsidRPr="002651DA" w:rsidRDefault="0090556A" w:rsidP="002651DA">
      <w:pPr>
        <w:pStyle w:val="Sraopastraipa"/>
        <w:numPr>
          <w:ilvl w:val="3"/>
          <w:numId w:val="3"/>
        </w:numPr>
        <w:tabs>
          <w:tab w:val="left" w:pos="1985"/>
        </w:tabs>
        <w:jc w:val="both"/>
        <w:rPr>
          <w:rFonts w:ascii="Times New Roman" w:hAnsi="Times New Roman"/>
          <w:sz w:val="24"/>
          <w:szCs w:val="24"/>
        </w:rPr>
      </w:pPr>
      <w:r w:rsidRPr="002651DA">
        <w:rPr>
          <w:rFonts w:ascii="Times New Roman" w:hAnsi="Times New Roman"/>
          <w:sz w:val="24"/>
          <w:szCs w:val="24"/>
        </w:rPr>
        <w:t xml:space="preserve">Procedūrų atšaukimas ir perkėlimas: </w:t>
      </w:r>
      <w:r w:rsidR="00430647" w:rsidRPr="002651DA">
        <w:rPr>
          <w:rFonts w:ascii="Times New Roman" w:hAnsi="Times New Roman"/>
          <w:sz w:val="24"/>
          <w:szCs w:val="24"/>
        </w:rPr>
        <w:t xml:space="preserve">Jeigu pacientas informuoja apie neatvykimą ne vėliau kaip prieš vieną darbo dieną iki procedūros, procedūrą leidžiama perkelti, nepažeidžiant šio Aprašo nustatytos tvarkos, išskyrus atvejus, kai pacientui yra išduotas nedarbingumo pažymėjimas. Procedūros gali būti atšaukiamos paskambinus bendruoju Bendrovės telefonu arba informavus registratūrą. </w:t>
      </w:r>
    </w:p>
    <w:p w14:paraId="739DD5F2" w14:textId="0A459457" w:rsidR="00430647" w:rsidRPr="002651DA" w:rsidRDefault="00430647" w:rsidP="002651DA">
      <w:pPr>
        <w:pStyle w:val="Sraopastraipa"/>
        <w:numPr>
          <w:ilvl w:val="3"/>
          <w:numId w:val="3"/>
        </w:numPr>
        <w:tabs>
          <w:tab w:val="left" w:pos="1985"/>
        </w:tabs>
        <w:jc w:val="both"/>
        <w:rPr>
          <w:rFonts w:ascii="Times New Roman" w:hAnsi="Times New Roman"/>
          <w:sz w:val="24"/>
          <w:szCs w:val="24"/>
        </w:rPr>
      </w:pPr>
      <w:r w:rsidRPr="002651DA">
        <w:rPr>
          <w:rFonts w:ascii="Times New Roman" w:hAnsi="Times New Roman"/>
          <w:sz w:val="24"/>
          <w:szCs w:val="24"/>
        </w:rPr>
        <w:t xml:space="preserve">Pacientui neinformavus apie neatvykimą šiame punkte nurodyta tvarka ir praleidus 2 ar daugiau procedūras be pateisinamos priežasties, </w:t>
      </w:r>
      <w:r w:rsidR="00550A3F" w:rsidRPr="002651DA">
        <w:rPr>
          <w:rFonts w:ascii="Times New Roman" w:hAnsi="Times New Roman"/>
          <w:sz w:val="24"/>
          <w:szCs w:val="24"/>
        </w:rPr>
        <w:t>A</w:t>
      </w:r>
      <w:r w:rsidRPr="002651DA">
        <w:rPr>
          <w:rFonts w:ascii="Times New Roman" w:hAnsi="Times New Roman"/>
          <w:sz w:val="24"/>
          <w:szCs w:val="24"/>
        </w:rPr>
        <w:t xml:space="preserve">MR yra </w:t>
      </w:r>
      <w:r w:rsidRPr="002651DA">
        <w:rPr>
          <w:rFonts w:ascii="Times New Roman" w:hAnsi="Times New Roman"/>
          <w:sz w:val="24"/>
          <w:szCs w:val="24"/>
        </w:rPr>
        <w:lastRenderedPageBreak/>
        <w:t>nutraukiama</w:t>
      </w:r>
      <w:r w:rsidR="00550A3F" w:rsidRPr="002651DA">
        <w:rPr>
          <w:rFonts w:ascii="Times New Roman" w:hAnsi="Times New Roman"/>
          <w:sz w:val="24"/>
          <w:szCs w:val="24"/>
        </w:rPr>
        <w:t>. J</w:t>
      </w:r>
      <w:r w:rsidRPr="002651DA">
        <w:rPr>
          <w:rFonts w:ascii="Times New Roman" w:hAnsi="Times New Roman"/>
          <w:sz w:val="24"/>
          <w:szCs w:val="24"/>
        </w:rPr>
        <w:t xml:space="preserve">ei pacientui išduotas nedarbingumo pažymėjimas, jis yra atšaukiamas. </w:t>
      </w:r>
    </w:p>
    <w:p w14:paraId="09258BDF" w14:textId="77777777" w:rsidR="00430647" w:rsidRPr="002651DA" w:rsidRDefault="00430647" w:rsidP="002651DA">
      <w:pPr>
        <w:pStyle w:val="Sraopastraipa"/>
        <w:numPr>
          <w:ilvl w:val="3"/>
          <w:numId w:val="3"/>
        </w:numPr>
        <w:tabs>
          <w:tab w:val="left" w:pos="1985"/>
        </w:tabs>
        <w:jc w:val="both"/>
        <w:rPr>
          <w:rFonts w:ascii="Times New Roman" w:hAnsi="Times New Roman"/>
          <w:sz w:val="24"/>
          <w:szCs w:val="24"/>
        </w:rPr>
      </w:pPr>
      <w:r w:rsidRPr="002651DA">
        <w:rPr>
          <w:rFonts w:ascii="Times New Roman" w:hAnsi="Times New Roman"/>
          <w:sz w:val="24"/>
          <w:szCs w:val="24"/>
        </w:rPr>
        <w:t xml:space="preserve"> Pacientui neinformavus apie neatvykimą į papildomai įsigytą mokamą procedūrą šiame punkte nurodyta tvarka, jo sumokėta suma už mokamą procedūrą negrąžinama, procedūra neperkeliama. </w:t>
      </w:r>
    </w:p>
    <w:p w14:paraId="73F9184D" w14:textId="1F93B634" w:rsidR="00070A2A" w:rsidRPr="002651DA" w:rsidRDefault="00DE6768" w:rsidP="00430647">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Jei </w:t>
      </w:r>
      <w:r w:rsidR="0036485E" w:rsidRPr="002651DA">
        <w:rPr>
          <w:rFonts w:ascii="Times New Roman" w:hAnsi="Times New Roman"/>
          <w:sz w:val="24"/>
          <w:szCs w:val="24"/>
        </w:rPr>
        <w:t>MR</w:t>
      </w:r>
      <w:r w:rsidRPr="002651DA">
        <w:rPr>
          <w:rFonts w:ascii="Times New Roman" w:hAnsi="Times New Roman"/>
          <w:sz w:val="24"/>
          <w:szCs w:val="24"/>
        </w:rPr>
        <w:t xml:space="preserve"> metu pacientas neatvyksta gauti reabilitacijos paslaugų dėl nepateisinamų priežasčių, reabilitacijos paslaugų teikimas nutraukiamas.</w:t>
      </w:r>
    </w:p>
    <w:p w14:paraId="7DD88CEA" w14:textId="77777777" w:rsidR="00070A2A" w:rsidRPr="002651DA" w:rsidRDefault="0032799C"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Sudarydamas </w:t>
      </w:r>
      <w:r w:rsidR="0036485E" w:rsidRPr="002651DA">
        <w:rPr>
          <w:rFonts w:ascii="Times New Roman" w:hAnsi="Times New Roman"/>
          <w:sz w:val="24"/>
          <w:szCs w:val="24"/>
        </w:rPr>
        <w:t>AMR</w:t>
      </w:r>
      <w:r w:rsidRPr="002651DA">
        <w:rPr>
          <w:rFonts w:ascii="Times New Roman" w:hAnsi="Times New Roman"/>
          <w:sz w:val="24"/>
          <w:szCs w:val="24"/>
        </w:rPr>
        <w:t xml:space="preserve"> programą, FMR gydytojas turi laikytis šių taisyklių:</w:t>
      </w:r>
    </w:p>
    <w:p w14:paraId="13A44CBA" w14:textId="77777777" w:rsidR="00070A2A" w:rsidRPr="002651DA" w:rsidRDefault="0032799C" w:rsidP="00235170">
      <w:pPr>
        <w:pStyle w:val="Sraopastraipa"/>
        <w:numPr>
          <w:ilvl w:val="3"/>
          <w:numId w:val="3"/>
        </w:numPr>
        <w:tabs>
          <w:tab w:val="left" w:pos="993"/>
          <w:tab w:val="left" w:pos="1843"/>
        </w:tabs>
        <w:jc w:val="both"/>
        <w:rPr>
          <w:rFonts w:ascii="Times New Roman" w:hAnsi="Times New Roman"/>
          <w:b/>
          <w:bCs/>
          <w:sz w:val="24"/>
          <w:szCs w:val="24"/>
        </w:rPr>
      </w:pPr>
      <w:r w:rsidRPr="002651DA">
        <w:rPr>
          <w:rFonts w:ascii="Times New Roman" w:hAnsi="Times New Roman"/>
          <w:sz w:val="24"/>
          <w:szCs w:val="24"/>
        </w:rPr>
        <w:t>Esant indikacijų yra skiriamos kitų reabilitacijos specialistų (klinikinio logopedo, medicinos psichologo, socialinio darbuotojo) konsultacijos</w:t>
      </w:r>
      <w:r w:rsidR="0036485E" w:rsidRPr="002651DA">
        <w:rPr>
          <w:rFonts w:ascii="Times New Roman" w:hAnsi="Times New Roman"/>
          <w:sz w:val="24"/>
          <w:szCs w:val="24"/>
        </w:rPr>
        <w:t>. J</w:t>
      </w:r>
      <w:r w:rsidRPr="002651DA">
        <w:rPr>
          <w:rFonts w:ascii="Times New Roman" w:hAnsi="Times New Roman"/>
          <w:sz w:val="24"/>
          <w:szCs w:val="24"/>
        </w:rPr>
        <w:t>os įskaitomos į bendrą per dieną atliekamų procedūrų skaičių.</w:t>
      </w:r>
    </w:p>
    <w:p w14:paraId="07102F10" w14:textId="77777777" w:rsidR="00070A2A" w:rsidRPr="002651DA" w:rsidRDefault="0032799C" w:rsidP="00235170">
      <w:pPr>
        <w:pStyle w:val="Sraopastraipa"/>
        <w:numPr>
          <w:ilvl w:val="3"/>
          <w:numId w:val="3"/>
        </w:numPr>
        <w:tabs>
          <w:tab w:val="left" w:pos="993"/>
          <w:tab w:val="left" w:pos="1843"/>
        </w:tabs>
        <w:jc w:val="both"/>
        <w:rPr>
          <w:rFonts w:ascii="Times New Roman" w:hAnsi="Times New Roman"/>
          <w:b/>
          <w:bCs/>
          <w:sz w:val="24"/>
          <w:szCs w:val="24"/>
        </w:rPr>
      </w:pPr>
      <w:r w:rsidRPr="002651DA">
        <w:rPr>
          <w:rFonts w:ascii="Times New Roman" w:hAnsi="Times New Roman"/>
          <w:sz w:val="24"/>
          <w:szCs w:val="24"/>
        </w:rPr>
        <w:t xml:space="preserve">Masažų skiriama ne daugiau kaip pusei AMR trukmės, rekomenduojamas aparatinio ir gydomojo masažo santykis 1:1. </w:t>
      </w:r>
    </w:p>
    <w:p w14:paraId="0722A0EB" w14:textId="77777777" w:rsidR="00070A2A" w:rsidRPr="002651DA" w:rsidRDefault="0032799C" w:rsidP="00235170">
      <w:pPr>
        <w:pStyle w:val="Sraopastraipa"/>
        <w:numPr>
          <w:ilvl w:val="3"/>
          <w:numId w:val="3"/>
        </w:numPr>
        <w:tabs>
          <w:tab w:val="left" w:pos="993"/>
          <w:tab w:val="left" w:pos="1843"/>
        </w:tabs>
        <w:jc w:val="both"/>
        <w:rPr>
          <w:rFonts w:ascii="Times New Roman" w:hAnsi="Times New Roman"/>
          <w:b/>
          <w:bCs/>
          <w:sz w:val="24"/>
          <w:szCs w:val="24"/>
        </w:rPr>
      </w:pPr>
      <w:r w:rsidRPr="002651DA">
        <w:rPr>
          <w:rFonts w:ascii="Times New Roman" w:hAnsi="Times New Roman"/>
          <w:sz w:val="24"/>
          <w:szCs w:val="24"/>
        </w:rPr>
        <w:t>Kineziterapija vandenyje (vertikalios vonios procedūra) gali būti skiriama iki 3-5 procedūrų, priklausomai nuo reabilitacijos kurso trukmės</w:t>
      </w:r>
      <w:r w:rsidR="0036485E" w:rsidRPr="002651DA">
        <w:rPr>
          <w:rFonts w:ascii="Times New Roman" w:hAnsi="Times New Roman"/>
          <w:sz w:val="24"/>
          <w:szCs w:val="24"/>
        </w:rPr>
        <w:t>;</w:t>
      </w:r>
      <w:r w:rsidRPr="002651DA">
        <w:rPr>
          <w:rFonts w:ascii="Times New Roman" w:hAnsi="Times New Roman"/>
          <w:sz w:val="24"/>
          <w:szCs w:val="24"/>
        </w:rPr>
        <w:t xml:space="preserve"> kineziterapijos salėje procedūrų skaičius atitinkamai sumažinamas.</w:t>
      </w:r>
    </w:p>
    <w:p w14:paraId="4601090D" w14:textId="77777777" w:rsidR="00070A2A" w:rsidRPr="002651DA" w:rsidRDefault="0032799C"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Paciento, atvykusio į </w:t>
      </w:r>
      <w:r w:rsidR="00F848FA" w:rsidRPr="002651DA">
        <w:rPr>
          <w:rFonts w:ascii="Times New Roman" w:hAnsi="Times New Roman"/>
          <w:sz w:val="24"/>
          <w:szCs w:val="24"/>
        </w:rPr>
        <w:t>RC</w:t>
      </w:r>
      <w:r w:rsidR="0036485E" w:rsidRPr="002651DA">
        <w:rPr>
          <w:rFonts w:ascii="Times New Roman" w:hAnsi="Times New Roman"/>
          <w:sz w:val="24"/>
          <w:szCs w:val="24"/>
        </w:rPr>
        <w:t xml:space="preserve"> AMR</w:t>
      </w:r>
      <w:r w:rsidRPr="002651DA">
        <w:rPr>
          <w:rFonts w:ascii="Times New Roman" w:hAnsi="Times New Roman"/>
          <w:sz w:val="24"/>
          <w:szCs w:val="24"/>
        </w:rPr>
        <w:t xml:space="preserve">, ir (ar) jo atstovų, mokymas vyksta ne mažiau kaip 1 kartą per AMR kursą FMR specialistų konsultacijų metu ar procedūros atlikimo metu. </w:t>
      </w:r>
      <w:r w:rsidR="0036485E" w:rsidRPr="002651DA">
        <w:rPr>
          <w:rFonts w:ascii="Times New Roman" w:hAnsi="Times New Roman"/>
          <w:sz w:val="24"/>
          <w:szCs w:val="24"/>
        </w:rPr>
        <w:t xml:space="preserve"> </w:t>
      </w:r>
    </w:p>
    <w:p w14:paraId="2ECF4FC1" w14:textId="77777777" w:rsidR="00070A2A" w:rsidRPr="002651DA" w:rsidRDefault="0032799C"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AMR pradžioje ir pabaigoje atliekamas biopsichosocialinių funkcijų vertinimas. </w:t>
      </w:r>
      <w:r w:rsidR="0036485E" w:rsidRPr="002651DA">
        <w:rPr>
          <w:rFonts w:ascii="Times New Roman" w:hAnsi="Times New Roman"/>
          <w:sz w:val="24"/>
          <w:szCs w:val="24"/>
        </w:rPr>
        <w:t>MR</w:t>
      </w:r>
      <w:r w:rsidRPr="002651DA">
        <w:rPr>
          <w:rFonts w:ascii="Times New Roman" w:hAnsi="Times New Roman"/>
          <w:sz w:val="24"/>
          <w:szCs w:val="24"/>
        </w:rPr>
        <w:t xml:space="preserve"> programa koreguojama pagal poreikį atsižvelgiant į paciento biopsichosocialinių funkcijų sutrikimų laipsnį ir indikacijas. Dėl gydymo trukmės pratęsimo ar trumpinimo sprendžia gydytojų konsiliumas, kuriame yra bent vienas FMR gydytojas, remdamasis </w:t>
      </w:r>
      <w:r w:rsidR="0036485E" w:rsidRPr="002651DA">
        <w:rPr>
          <w:rFonts w:ascii="Times New Roman" w:hAnsi="Times New Roman"/>
          <w:sz w:val="24"/>
          <w:szCs w:val="24"/>
        </w:rPr>
        <w:t>MR</w:t>
      </w:r>
      <w:r w:rsidRPr="002651DA">
        <w:rPr>
          <w:rFonts w:ascii="Times New Roman" w:hAnsi="Times New Roman"/>
          <w:sz w:val="24"/>
          <w:szCs w:val="24"/>
        </w:rPr>
        <w:t xml:space="preserve"> komandos išvada. Gydytojų konsiliumo sprendimu AMR trukmė gali būti pratęsta ne ilgiau kaip 10 darbo dienų. Esant poreikiui, gydytojų konsiliumas gali būti organizuojamas pakartotinai ir AMR gali būti pratęsta</w:t>
      </w:r>
      <w:r w:rsidR="0090556A" w:rsidRPr="002651DA">
        <w:rPr>
          <w:rFonts w:ascii="Times New Roman" w:hAnsi="Times New Roman"/>
          <w:sz w:val="24"/>
          <w:szCs w:val="24"/>
        </w:rPr>
        <w:t xml:space="preserve"> dar kartą</w:t>
      </w:r>
      <w:r w:rsidRPr="002651DA">
        <w:rPr>
          <w:rFonts w:ascii="Times New Roman" w:hAnsi="Times New Roman"/>
          <w:sz w:val="24"/>
          <w:szCs w:val="24"/>
        </w:rPr>
        <w:t xml:space="preserve">. </w:t>
      </w:r>
      <w:bookmarkStart w:id="5" w:name="_Hlk205912999"/>
      <w:bookmarkStart w:id="6" w:name="_Hlk205912978"/>
    </w:p>
    <w:p w14:paraId="45DCC3CE" w14:textId="080D71BF" w:rsidR="00802F3A" w:rsidRPr="002651DA" w:rsidRDefault="00802F3A" w:rsidP="00235170">
      <w:pPr>
        <w:pStyle w:val="Sraopastraipa"/>
        <w:numPr>
          <w:ilvl w:val="2"/>
          <w:numId w:val="3"/>
        </w:numPr>
        <w:tabs>
          <w:tab w:val="left" w:pos="993"/>
          <w:tab w:val="left" w:pos="1560"/>
        </w:tabs>
        <w:jc w:val="both"/>
        <w:rPr>
          <w:rFonts w:ascii="Times New Roman" w:hAnsi="Times New Roman"/>
          <w:sz w:val="24"/>
          <w:szCs w:val="24"/>
        </w:rPr>
      </w:pPr>
      <w:r w:rsidRPr="002651DA">
        <w:rPr>
          <w:rFonts w:ascii="Times New Roman" w:hAnsi="Times New Roman"/>
          <w:sz w:val="24"/>
          <w:szCs w:val="24"/>
        </w:rPr>
        <w:t xml:space="preserve">Pacientas, norintis įsigyti daugiau ASPP, nei nustatyta šiame Apraše bazinių paslaugų apimtis, aptaria tai su gydančiu gydytoju ir nesant kontraindikacijų gali jas įsigyti pagal Bendrovės generalinio direktoriaus įsakymu patvirtintą mokamų ASPP teikimo TA. </w:t>
      </w:r>
      <w:bookmarkEnd w:id="5"/>
      <w:r w:rsidR="00674488" w:rsidRPr="002651DA">
        <w:rPr>
          <w:rFonts w:ascii="Times New Roman" w:hAnsi="Times New Roman"/>
          <w:sz w:val="24"/>
          <w:szCs w:val="24"/>
        </w:rPr>
        <w:t>Pacientas norintis įsigyti  RC teikiamas kitas mokamas paslaugas, gali jas įsigyti pagal Bendrovės generalinio direktoriaus įsakymu patvirtintą mokamų ASPP teikimo TA.</w:t>
      </w:r>
    </w:p>
    <w:p w14:paraId="6A7D12E5" w14:textId="77777777" w:rsidR="00D037BB" w:rsidRPr="002651DA" w:rsidRDefault="00D037BB" w:rsidP="00500241">
      <w:pPr>
        <w:tabs>
          <w:tab w:val="left" w:pos="993"/>
        </w:tabs>
        <w:spacing w:after="0" w:line="240" w:lineRule="auto"/>
        <w:jc w:val="both"/>
        <w:rPr>
          <w:rFonts w:ascii="Times New Roman" w:hAnsi="Times New Roman"/>
          <w:sz w:val="24"/>
          <w:szCs w:val="24"/>
        </w:rPr>
      </w:pPr>
    </w:p>
    <w:p w14:paraId="2255F215" w14:textId="1FD575D8" w:rsidR="00070A2A" w:rsidRPr="002651DA" w:rsidRDefault="008F420A" w:rsidP="009154AF">
      <w:pPr>
        <w:pStyle w:val="Sraopastraipa"/>
        <w:numPr>
          <w:ilvl w:val="1"/>
          <w:numId w:val="3"/>
        </w:numPr>
        <w:tabs>
          <w:tab w:val="left" w:pos="993"/>
        </w:tabs>
        <w:ind w:left="426" w:firstLine="0"/>
        <w:jc w:val="both"/>
        <w:rPr>
          <w:rFonts w:ascii="Times New Roman" w:hAnsi="Times New Roman"/>
          <w:b/>
          <w:bCs/>
          <w:sz w:val="24"/>
          <w:szCs w:val="24"/>
        </w:rPr>
      </w:pPr>
      <w:r w:rsidRPr="002651DA">
        <w:rPr>
          <w:rFonts w:ascii="Times New Roman" w:hAnsi="Times New Roman"/>
          <w:b/>
          <w:bCs/>
          <w:sz w:val="24"/>
          <w:szCs w:val="24"/>
        </w:rPr>
        <w:t xml:space="preserve">SMR </w:t>
      </w:r>
      <w:bookmarkEnd w:id="6"/>
      <w:r w:rsidRPr="002651DA">
        <w:rPr>
          <w:rFonts w:ascii="Times New Roman" w:hAnsi="Times New Roman"/>
          <w:sz w:val="24"/>
          <w:szCs w:val="24"/>
        </w:rPr>
        <w:t>(</w:t>
      </w:r>
      <w:r w:rsidR="009154AF" w:rsidRPr="002651DA">
        <w:rPr>
          <w:rFonts w:ascii="Times New Roman" w:hAnsi="Times New Roman"/>
          <w:sz w:val="24"/>
          <w:szCs w:val="24"/>
        </w:rPr>
        <w:t xml:space="preserve">teikiama </w:t>
      </w:r>
      <w:r w:rsidRPr="002651DA">
        <w:rPr>
          <w:rFonts w:ascii="Times New Roman" w:hAnsi="Times New Roman"/>
          <w:sz w:val="24"/>
          <w:szCs w:val="24"/>
        </w:rPr>
        <w:t>tik adresu: Račių g. 1, Vilnius)</w:t>
      </w:r>
      <w:r w:rsidRPr="002651DA">
        <w:rPr>
          <w:rFonts w:ascii="Times New Roman" w:hAnsi="Times New Roman"/>
          <w:b/>
          <w:bCs/>
          <w:sz w:val="24"/>
          <w:szCs w:val="24"/>
        </w:rPr>
        <w:t xml:space="preserve"> </w:t>
      </w:r>
      <w:bookmarkStart w:id="7" w:name="_Hlk205913457"/>
      <w:r w:rsidR="009154AF" w:rsidRPr="002651DA">
        <w:rPr>
          <w:rFonts w:ascii="Times New Roman" w:hAnsi="Times New Roman"/>
          <w:b/>
          <w:bCs/>
          <w:sz w:val="24"/>
          <w:szCs w:val="24"/>
        </w:rPr>
        <w:t>teikimo pacientams nuostatos.</w:t>
      </w:r>
    </w:p>
    <w:p w14:paraId="096EACA0" w14:textId="23285905" w:rsidR="00197B89" w:rsidRPr="002651DA" w:rsidRDefault="00197B89"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Pacientui, atvykusiam PSDF biudžeto lėšomis apmokamai SMR, procedūros skiriamos </w:t>
      </w:r>
      <w:r w:rsidR="00212806" w:rsidRPr="002651DA">
        <w:rPr>
          <w:rFonts w:ascii="Times New Roman" w:hAnsi="Times New Roman"/>
          <w:sz w:val="24"/>
          <w:szCs w:val="24"/>
        </w:rPr>
        <w:t>ne mažiau kaip 6 dienas per savaitę</w:t>
      </w:r>
      <w:r w:rsidR="00467F2E" w:rsidRPr="002651DA">
        <w:rPr>
          <w:rFonts w:ascii="Times New Roman" w:hAnsi="Times New Roman"/>
          <w:sz w:val="24"/>
          <w:szCs w:val="24"/>
        </w:rPr>
        <w:t xml:space="preserve">, išskyrus atvejus, kai </w:t>
      </w:r>
      <w:r w:rsidR="008F68BC" w:rsidRPr="002651DA">
        <w:rPr>
          <w:rFonts w:ascii="Times New Roman" w:hAnsi="Times New Roman"/>
          <w:sz w:val="24"/>
          <w:szCs w:val="24"/>
        </w:rPr>
        <w:t>savaitėje yra šventinių dienų (</w:t>
      </w:r>
      <w:r w:rsidR="00D714CE" w:rsidRPr="002651DA">
        <w:rPr>
          <w:rFonts w:ascii="Times New Roman" w:hAnsi="Times New Roman"/>
          <w:sz w:val="24"/>
          <w:szCs w:val="24"/>
        </w:rPr>
        <w:t>šventinėmis dienomis procedūros neteikiamos)</w:t>
      </w:r>
      <w:r w:rsidR="008F68BC" w:rsidRPr="002651DA">
        <w:rPr>
          <w:rFonts w:ascii="Times New Roman" w:hAnsi="Times New Roman"/>
          <w:sz w:val="24"/>
          <w:szCs w:val="24"/>
        </w:rPr>
        <w:t xml:space="preserve">. </w:t>
      </w:r>
    </w:p>
    <w:p w14:paraId="574F43C3" w14:textId="208AD734" w:rsidR="00070A2A" w:rsidRPr="002651DA" w:rsidRDefault="007D187E"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Pacientui, atvykusiam PSDF biudžeto lėšomis apmokamai SMR, procedūros skiriamos iš 1 priede nurodytų procedūrų sąrašo.</w:t>
      </w:r>
      <w:bookmarkEnd w:id="7"/>
    </w:p>
    <w:p w14:paraId="0355DAFE" w14:textId="77777777" w:rsidR="00070A2A" w:rsidRPr="002651DA" w:rsidRDefault="00347E99"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Paslaugų apimtis vienam pacientui nustatoma, vadovaujantis Specialiųjų reikalavimų aprašo nuostatomis, nurodančiomis MR paslaugų suaugusiesiems (vienam pacientui) apimtis per 10 darbo dienų.</w:t>
      </w:r>
      <w:r w:rsidR="000A6D48" w:rsidRPr="002651DA">
        <w:rPr>
          <w:rFonts w:ascii="Times New Roman" w:hAnsi="Times New Roman"/>
          <w:sz w:val="24"/>
          <w:szCs w:val="24"/>
        </w:rPr>
        <w:t xml:space="preserve"> </w:t>
      </w:r>
      <w:bookmarkStart w:id="8" w:name="_Hlk205915679"/>
    </w:p>
    <w:p w14:paraId="517AFF08" w14:textId="77777777" w:rsidR="00070A2A" w:rsidRPr="002651DA" w:rsidRDefault="00AF13EC"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SMR (reabilitacija II) paslaugas, apmokamos iš PSDF biudžeto lėšų, sudaro šios reabilitacijos priemonių grupės:</w:t>
      </w:r>
      <w:bookmarkEnd w:id="8"/>
    </w:p>
    <w:p w14:paraId="509E1FBB" w14:textId="445F1353" w:rsidR="00070A2A" w:rsidRPr="002651DA" w:rsidRDefault="00B72FB5"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FMR gydytojo konsultacij</w:t>
      </w:r>
      <w:r w:rsidR="00CB20A7" w:rsidRPr="002651DA">
        <w:rPr>
          <w:rFonts w:ascii="Times New Roman" w:hAnsi="Times New Roman"/>
          <w:sz w:val="24"/>
          <w:szCs w:val="24"/>
        </w:rPr>
        <w:t>a</w:t>
      </w:r>
      <w:r w:rsidRPr="002651DA">
        <w:rPr>
          <w:rFonts w:ascii="Times New Roman" w:hAnsi="Times New Roman"/>
          <w:sz w:val="24"/>
          <w:szCs w:val="24"/>
        </w:rPr>
        <w:t xml:space="preserve"> ()</w:t>
      </w:r>
      <w:r w:rsidR="00F943D6" w:rsidRPr="002651DA">
        <w:rPr>
          <w:rFonts w:ascii="Times New Roman" w:hAnsi="Times New Roman"/>
          <w:sz w:val="24"/>
          <w:szCs w:val="24"/>
        </w:rPr>
        <w:t>.</w:t>
      </w:r>
    </w:p>
    <w:p w14:paraId="15DF6293" w14:textId="77777777" w:rsidR="00070A2A" w:rsidRPr="002651DA" w:rsidRDefault="006552B8"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Kineziterapija skiria</w:t>
      </w:r>
      <w:r w:rsidR="004030E3" w:rsidRPr="002651DA">
        <w:rPr>
          <w:rFonts w:ascii="Times New Roman" w:hAnsi="Times New Roman"/>
          <w:sz w:val="24"/>
          <w:szCs w:val="24"/>
        </w:rPr>
        <w:t>n</w:t>
      </w:r>
      <w:r w:rsidRPr="002651DA">
        <w:rPr>
          <w:rFonts w:ascii="Times New Roman" w:hAnsi="Times New Roman"/>
          <w:sz w:val="24"/>
          <w:szCs w:val="24"/>
        </w:rPr>
        <w:t>t kineziterapeuto konsultaciją reabilitacijos pradžioje ir pabaigoje, kineziterapijos procedūros gali būti atliekamos grupėse</w:t>
      </w:r>
      <w:r w:rsidR="00F42843" w:rsidRPr="002651DA">
        <w:rPr>
          <w:rFonts w:ascii="Times New Roman" w:hAnsi="Times New Roman"/>
          <w:sz w:val="24"/>
          <w:szCs w:val="24"/>
        </w:rPr>
        <w:t>.</w:t>
      </w:r>
      <w:r w:rsidRPr="002651DA">
        <w:rPr>
          <w:rFonts w:ascii="Times New Roman" w:hAnsi="Times New Roman"/>
          <w:sz w:val="24"/>
          <w:szCs w:val="24"/>
        </w:rPr>
        <w:t xml:space="preserve"> </w:t>
      </w:r>
      <w:bookmarkStart w:id="9" w:name="_Hlk205914330"/>
    </w:p>
    <w:p w14:paraId="2E36869D" w14:textId="77777777" w:rsidR="00070A2A" w:rsidRPr="002651DA" w:rsidRDefault="000D4841"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 xml:space="preserve">Kineziterapija vandenyje (vertikalios vonios procedūra) gali būti skiriama </w:t>
      </w:r>
      <w:r w:rsidR="006552B8" w:rsidRPr="002651DA">
        <w:rPr>
          <w:rFonts w:ascii="Times New Roman" w:hAnsi="Times New Roman"/>
          <w:sz w:val="24"/>
          <w:szCs w:val="24"/>
        </w:rPr>
        <w:t>ne dažniau kaip kas antrą dieną;</w:t>
      </w:r>
      <w:r w:rsidRPr="002651DA">
        <w:rPr>
          <w:rFonts w:ascii="Times New Roman" w:hAnsi="Times New Roman"/>
          <w:sz w:val="24"/>
          <w:szCs w:val="24"/>
        </w:rPr>
        <w:t xml:space="preserve"> kineziterapijos salėje procedūrų skaičius atitinkamai sumažinamas.</w:t>
      </w:r>
      <w:bookmarkEnd w:id="9"/>
    </w:p>
    <w:p w14:paraId="76017477" w14:textId="77777777" w:rsidR="00070A2A" w:rsidRPr="002651DA" w:rsidRDefault="00F42843" w:rsidP="00235170">
      <w:pPr>
        <w:pStyle w:val="Sraopastraipa"/>
        <w:numPr>
          <w:ilvl w:val="3"/>
          <w:numId w:val="3"/>
        </w:numPr>
        <w:tabs>
          <w:tab w:val="left" w:pos="993"/>
          <w:tab w:val="left" w:pos="1985"/>
        </w:tabs>
        <w:jc w:val="both"/>
        <w:rPr>
          <w:rFonts w:ascii="Times New Roman" w:hAnsi="Times New Roman"/>
          <w:b/>
          <w:bCs/>
          <w:sz w:val="24"/>
          <w:szCs w:val="24"/>
        </w:rPr>
      </w:pPr>
      <w:proofErr w:type="spellStart"/>
      <w:r w:rsidRPr="002651DA">
        <w:rPr>
          <w:rFonts w:ascii="Times New Roman" w:hAnsi="Times New Roman"/>
          <w:sz w:val="24"/>
          <w:szCs w:val="24"/>
        </w:rPr>
        <w:t>Ergoterapija</w:t>
      </w:r>
      <w:proofErr w:type="spellEnd"/>
      <w:r w:rsidRPr="002651DA">
        <w:rPr>
          <w:rFonts w:ascii="Times New Roman" w:hAnsi="Times New Roman"/>
          <w:sz w:val="24"/>
          <w:szCs w:val="24"/>
        </w:rPr>
        <w:t xml:space="preserve">, skiriant ergoterapeuto konsultaciją nervų sistemos ligų ir judamojo atramos pažeidimų profilio </w:t>
      </w:r>
      <w:r w:rsidR="006D6DBA" w:rsidRPr="002651DA">
        <w:rPr>
          <w:rFonts w:ascii="Times New Roman" w:hAnsi="Times New Roman"/>
          <w:sz w:val="24"/>
          <w:szCs w:val="24"/>
        </w:rPr>
        <w:t xml:space="preserve">pacientams </w:t>
      </w:r>
      <w:r w:rsidRPr="002651DA">
        <w:rPr>
          <w:rFonts w:ascii="Times New Roman" w:hAnsi="Times New Roman"/>
          <w:sz w:val="24"/>
          <w:szCs w:val="24"/>
        </w:rPr>
        <w:t>per 3 darbo dienas nuo atvykimo, kartojama ne vėliau kaip 3-ią savaitę po atvykimo ir reabilitacijos pabaigoje</w:t>
      </w:r>
      <w:r w:rsidR="006D6DBA" w:rsidRPr="002651DA">
        <w:rPr>
          <w:rFonts w:ascii="Times New Roman" w:hAnsi="Times New Roman"/>
          <w:sz w:val="24"/>
          <w:szCs w:val="24"/>
        </w:rPr>
        <w:t>.</w:t>
      </w:r>
    </w:p>
    <w:p w14:paraId="004524DE" w14:textId="77777777" w:rsidR="00070A2A" w:rsidRPr="002651DA" w:rsidRDefault="001D254F"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Masažas: skiriamos 5 procedūros per 10 darbo dienų; rekomenduojamas aparatinio ir gydomojo masažo santykis 1:1.</w:t>
      </w:r>
    </w:p>
    <w:p w14:paraId="4CFC0E7A" w14:textId="77777777" w:rsidR="00070A2A" w:rsidRPr="002651DA" w:rsidRDefault="000841CD"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lastRenderedPageBreak/>
        <w:t>Fizioterapija.</w:t>
      </w:r>
    </w:p>
    <w:p w14:paraId="6681F703" w14:textId="77777777" w:rsidR="00070A2A" w:rsidRPr="002651DA" w:rsidRDefault="009A373A"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 xml:space="preserve">Medicinos psichologo konsultacijos ir </w:t>
      </w:r>
      <w:proofErr w:type="spellStart"/>
      <w:r w:rsidRPr="002651DA">
        <w:rPr>
          <w:rFonts w:ascii="Times New Roman" w:hAnsi="Times New Roman"/>
          <w:sz w:val="24"/>
          <w:szCs w:val="24"/>
        </w:rPr>
        <w:t>psichoedukaciniai</w:t>
      </w:r>
      <w:proofErr w:type="spellEnd"/>
      <w:r w:rsidRPr="002651DA">
        <w:rPr>
          <w:rFonts w:ascii="Times New Roman" w:hAnsi="Times New Roman"/>
          <w:sz w:val="24"/>
          <w:szCs w:val="24"/>
        </w:rPr>
        <w:t xml:space="preserve"> pokalbiai</w:t>
      </w:r>
      <w:r w:rsidR="004F50CF" w:rsidRPr="002651DA">
        <w:rPr>
          <w:rFonts w:ascii="Times New Roman" w:hAnsi="Times New Roman"/>
          <w:sz w:val="24"/>
          <w:szCs w:val="24"/>
        </w:rPr>
        <w:t>.</w:t>
      </w:r>
    </w:p>
    <w:p w14:paraId="707FE2E8" w14:textId="77777777" w:rsidR="00070A2A" w:rsidRPr="002651DA" w:rsidRDefault="00610BA3"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Socialinio darbuotojo konsultacijos</w:t>
      </w:r>
      <w:r w:rsidR="004F50CF" w:rsidRPr="002651DA">
        <w:rPr>
          <w:rFonts w:ascii="Times New Roman" w:hAnsi="Times New Roman"/>
          <w:sz w:val="24"/>
          <w:szCs w:val="24"/>
        </w:rPr>
        <w:t>.</w:t>
      </w:r>
    </w:p>
    <w:p w14:paraId="6247FE07" w14:textId="77777777" w:rsidR="00070A2A" w:rsidRPr="002651DA" w:rsidRDefault="00F943D6"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Klininio logopedo užsiėmimai (skiriami papildomai, nekeičiami kitomis procedūromis).</w:t>
      </w:r>
    </w:p>
    <w:p w14:paraId="0FAD6E63" w14:textId="77777777" w:rsidR="00070A2A" w:rsidRPr="002651DA" w:rsidRDefault="00F943D6"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 xml:space="preserve">Paciento mokymas. </w:t>
      </w:r>
    </w:p>
    <w:p w14:paraId="75B7CF88" w14:textId="6B93D3EF" w:rsidR="00070A2A" w:rsidRPr="002651DA" w:rsidRDefault="00F96C52"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Bendrosios praktikos s</w:t>
      </w:r>
      <w:r w:rsidR="00F943D6" w:rsidRPr="002651DA">
        <w:rPr>
          <w:rFonts w:ascii="Times New Roman" w:hAnsi="Times New Roman"/>
          <w:sz w:val="24"/>
          <w:szCs w:val="24"/>
        </w:rPr>
        <w:t xml:space="preserve">lauga. </w:t>
      </w:r>
    </w:p>
    <w:p w14:paraId="36D98E8D" w14:textId="77777777" w:rsidR="00070A2A" w:rsidRPr="002651DA" w:rsidRDefault="008230DA" w:rsidP="00235170">
      <w:pPr>
        <w:pStyle w:val="Sraopastraipa"/>
        <w:numPr>
          <w:ilvl w:val="3"/>
          <w:numId w:val="3"/>
        </w:numPr>
        <w:tabs>
          <w:tab w:val="left" w:pos="993"/>
          <w:tab w:val="left" w:pos="1985"/>
        </w:tabs>
        <w:jc w:val="both"/>
        <w:rPr>
          <w:rFonts w:ascii="Times New Roman" w:hAnsi="Times New Roman"/>
          <w:b/>
          <w:bCs/>
          <w:sz w:val="24"/>
          <w:szCs w:val="24"/>
        </w:rPr>
      </w:pPr>
      <w:r w:rsidRPr="002651DA">
        <w:rPr>
          <w:rFonts w:ascii="Times New Roman" w:hAnsi="Times New Roman"/>
          <w:sz w:val="24"/>
          <w:szCs w:val="24"/>
        </w:rPr>
        <w:t>Medikamentinis gydymas:</w:t>
      </w:r>
    </w:p>
    <w:p w14:paraId="2C343A8F" w14:textId="77777777" w:rsidR="00070A2A" w:rsidRPr="002651DA" w:rsidRDefault="169CBB42" w:rsidP="009154AF">
      <w:pPr>
        <w:pStyle w:val="Sraopastraipa"/>
        <w:numPr>
          <w:ilvl w:val="4"/>
          <w:numId w:val="3"/>
        </w:numPr>
        <w:tabs>
          <w:tab w:val="left" w:pos="993"/>
        </w:tabs>
        <w:jc w:val="both"/>
        <w:rPr>
          <w:rFonts w:ascii="Times New Roman" w:hAnsi="Times New Roman"/>
          <w:b/>
          <w:bCs/>
          <w:sz w:val="24"/>
          <w:szCs w:val="24"/>
        </w:rPr>
      </w:pPr>
      <w:r w:rsidRPr="002651DA">
        <w:rPr>
          <w:rFonts w:ascii="Times New Roman" w:hAnsi="Times New Roman"/>
          <w:sz w:val="24"/>
          <w:szCs w:val="24"/>
        </w:rPr>
        <w:t>vaistai, skirti neatidėliotin</w:t>
      </w:r>
      <w:r w:rsidR="004030E3" w:rsidRPr="002651DA">
        <w:rPr>
          <w:rFonts w:ascii="Times New Roman" w:hAnsi="Times New Roman"/>
          <w:sz w:val="24"/>
          <w:szCs w:val="24"/>
        </w:rPr>
        <w:t>os</w:t>
      </w:r>
      <w:r w:rsidRPr="002651DA">
        <w:rPr>
          <w:rFonts w:ascii="Times New Roman" w:hAnsi="Times New Roman"/>
          <w:sz w:val="24"/>
          <w:szCs w:val="24"/>
        </w:rPr>
        <w:t xml:space="preserve"> pagalb</w:t>
      </w:r>
      <w:r w:rsidR="004030E3" w:rsidRPr="002651DA">
        <w:rPr>
          <w:rFonts w:ascii="Times New Roman" w:hAnsi="Times New Roman"/>
          <w:sz w:val="24"/>
          <w:szCs w:val="24"/>
        </w:rPr>
        <w:t>os</w:t>
      </w:r>
      <w:r w:rsidRPr="002651DA">
        <w:rPr>
          <w:rFonts w:ascii="Times New Roman" w:hAnsi="Times New Roman"/>
          <w:sz w:val="24"/>
          <w:szCs w:val="24"/>
        </w:rPr>
        <w:t xml:space="preserve"> teik</w:t>
      </w:r>
      <w:r w:rsidR="004030E3" w:rsidRPr="002651DA">
        <w:rPr>
          <w:rFonts w:ascii="Times New Roman" w:hAnsi="Times New Roman"/>
          <w:sz w:val="24"/>
          <w:szCs w:val="24"/>
        </w:rPr>
        <w:t>imui</w:t>
      </w:r>
      <w:r w:rsidRPr="002651DA">
        <w:rPr>
          <w:rFonts w:ascii="Times New Roman" w:hAnsi="Times New Roman"/>
          <w:sz w:val="24"/>
          <w:szCs w:val="24"/>
        </w:rPr>
        <w:t xml:space="preserve">, </w:t>
      </w:r>
    </w:p>
    <w:p w14:paraId="46A9FCED" w14:textId="77777777" w:rsidR="00070A2A" w:rsidRPr="002651DA" w:rsidRDefault="0084039C" w:rsidP="009154AF">
      <w:pPr>
        <w:pStyle w:val="Sraopastraipa"/>
        <w:numPr>
          <w:ilvl w:val="4"/>
          <w:numId w:val="3"/>
        </w:numPr>
        <w:tabs>
          <w:tab w:val="left" w:pos="993"/>
        </w:tabs>
        <w:jc w:val="both"/>
        <w:rPr>
          <w:rFonts w:ascii="Times New Roman" w:hAnsi="Times New Roman"/>
          <w:b/>
          <w:bCs/>
          <w:sz w:val="24"/>
          <w:szCs w:val="24"/>
        </w:rPr>
      </w:pPr>
      <w:r w:rsidRPr="002651DA">
        <w:rPr>
          <w:rFonts w:ascii="Times New Roman" w:hAnsi="Times New Roman"/>
          <w:color w:val="000000" w:themeColor="text1"/>
          <w:sz w:val="24"/>
          <w:szCs w:val="24"/>
        </w:rPr>
        <w:t>vaistai, skirti lig</w:t>
      </w:r>
      <w:r w:rsidR="00053CFD" w:rsidRPr="002651DA">
        <w:rPr>
          <w:rFonts w:ascii="Times New Roman" w:hAnsi="Times New Roman"/>
          <w:color w:val="000000" w:themeColor="text1"/>
          <w:sz w:val="24"/>
          <w:szCs w:val="24"/>
        </w:rPr>
        <w:t>os</w:t>
      </w:r>
      <w:r w:rsidRPr="002651DA">
        <w:rPr>
          <w:rFonts w:ascii="Times New Roman" w:hAnsi="Times New Roman"/>
          <w:color w:val="000000" w:themeColor="text1"/>
          <w:sz w:val="24"/>
          <w:szCs w:val="24"/>
        </w:rPr>
        <w:t xml:space="preserve">, dėl kurios </w:t>
      </w:r>
      <w:r w:rsidR="004A1921" w:rsidRPr="002651DA">
        <w:rPr>
          <w:rFonts w:ascii="Times New Roman" w:hAnsi="Times New Roman"/>
          <w:color w:val="000000" w:themeColor="text1"/>
          <w:sz w:val="24"/>
          <w:szCs w:val="24"/>
        </w:rPr>
        <w:t>p</w:t>
      </w:r>
      <w:r w:rsidRPr="002651DA">
        <w:rPr>
          <w:rFonts w:ascii="Times New Roman" w:hAnsi="Times New Roman"/>
          <w:color w:val="000000" w:themeColor="text1"/>
          <w:sz w:val="24"/>
          <w:szCs w:val="24"/>
        </w:rPr>
        <w:t>acientas at</w:t>
      </w:r>
      <w:r w:rsidR="00053CFD" w:rsidRPr="002651DA">
        <w:rPr>
          <w:rFonts w:ascii="Times New Roman" w:hAnsi="Times New Roman"/>
          <w:color w:val="000000" w:themeColor="text1"/>
          <w:sz w:val="24"/>
          <w:szCs w:val="24"/>
        </w:rPr>
        <w:t>vyko</w:t>
      </w:r>
      <w:r w:rsidRPr="002651DA">
        <w:rPr>
          <w:rFonts w:ascii="Times New Roman" w:hAnsi="Times New Roman"/>
          <w:color w:val="000000" w:themeColor="text1"/>
          <w:sz w:val="24"/>
          <w:szCs w:val="24"/>
        </w:rPr>
        <w:t xml:space="preserve"> </w:t>
      </w:r>
      <w:r w:rsidR="004A1921" w:rsidRPr="002651DA">
        <w:rPr>
          <w:rFonts w:ascii="Times New Roman" w:hAnsi="Times New Roman"/>
          <w:color w:val="000000" w:themeColor="text1"/>
          <w:sz w:val="24"/>
          <w:szCs w:val="24"/>
        </w:rPr>
        <w:t>SMR</w:t>
      </w:r>
      <w:r w:rsidR="00053CFD" w:rsidRPr="002651DA">
        <w:rPr>
          <w:rFonts w:ascii="Times New Roman" w:hAnsi="Times New Roman"/>
          <w:color w:val="000000" w:themeColor="text1"/>
          <w:sz w:val="24"/>
          <w:szCs w:val="24"/>
        </w:rPr>
        <w:t>, gydymui</w:t>
      </w:r>
      <w:r w:rsidR="00695787" w:rsidRPr="002651DA">
        <w:rPr>
          <w:rFonts w:ascii="Times New Roman" w:hAnsi="Times New Roman"/>
          <w:color w:val="000000" w:themeColor="text1"/>
          <w:sz w:val="24"/>
          <w:szCs w:val="24"/>
        </w:rPr>
        <w:t>.</w:t>
      </w:r>
    </w:p>
    <w:p w14:paraId="418BDECD" w14:textId="77777777" w:rsidR="00070A2A" w:rsidRPr="002651DA" w:rsidRDefault="007843BD"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SMR metu pacientui atliekami klinikiniai fiziologiniai, radiologiniai, laboratoriniai tyrimai pagal indikacijas, teikiamos gydytojų specialistų konsultacijos bei ortopedinės ir kompensacinės technikos pritaikymo paslaugos.</w:t>
      </w:r>
    </w:p>
    <w:p w14:paraId="3E124ED3" w14:textId="77777777" w:rsidR="00070A2A" w:rsidRPr="002651DA" w:rsidRDefault="007843BD"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Teikiant SMR paslaugas dėl nervų sistemos ligų ar judamojo-atramos aparato pažeidimų, pacientui reabilitacijos pradžioje per 3 darbo dienas nuo atvykimo į RC atliekamas vertinimas pagal Funkcinio nepriklausomumo nustatymo skalę (toliau – FIM) ir kartojamas ne vėliau kaip 3-ią savaitę po atvykimo. Jeigu FIM rodiklis gerėja, reabilitacija pratęsiama, bet ne ilgiau, kaip numatyta Specialiųjų reikalavimų apraše. Jeigu FIM rodiklis negerėja, MR baigiama arba organizuojamas gydytojų konsiliumas dėl MR paslaugų tęsimo.</w:t>
      </w:r>
    </w:p>
    <w:p w14:paraId="0F32FB31" w14:textId="77777777" w:rsidR="00070A2A" w:rsidRPr="002651DA" w:rsidRDefault="00C3556B"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MR trukmė gali būti pratęsiama arba trumpinama. Dėl MR trukmės trumpinimo sprendžia FMR gydytojas, nurodydamas trumpinimo priežastis medicinos dokumentuose, o ginčytinais ir sudėtingesniais atvejais turi būti organizuojamas gydytojų konsiliumas. Dėl MR trukmės pratęsimo sprendžia gydytojų konsiliumas, kuriame yra bent vienas FMR gydytojas, remdamasis MR komandos išvada. Gydytojų konsiliumo sprendimu SMR</w:t>
      </w:r>
      <w:r w:rsidR="00106C46" w:rsidRPr="002651DA">
        <w:rPr>
          <w:rFonts w:ascii="Times New Roman" w:hAnsi="Times New Roman"/>
          <w:sz w:val="24"/>
          <w:szCs w:val="24"/>
        </w:rPr>
        <w:t xml:space="preserve"> </w:t>
      </w:r>
      <w:r w:rsidRPr="002651DA">
        <w:rPr>
          <w:rFonts w:ascii="Times New Roman" w:hAnsi="Times New Roman"/>
          <w:sz w:val="24"/>
          <w:szCs w:val="24"/>
        </w:rPr>
        <w:t>trukmė gali būti pratęsta ne ilgiau kaip 14 kalendorinių dienų. Prireikus gydytojų konsiliumas gali būti organizuojamas pakartotinai ir MR pratęsiama</w:t>
      </w:r>
      <w:r w:rsidR="00106C46" w:rsidRPr="002651DA">
        <w:rPr>
          <w:rFonts w:ascii="Times New Roman" w:hAnsi="Times New Roman"/>
          <w:sz w:val="24"/>
          <w:szCs w:val="24"/>
        </w:rPr>
        <w:t xml:space="preserve"> dar kartą</w:t>
      </w:r>
      <w:r w:rsidRPr="002651DA">
        <w:rPr>
          <w:rFonts w:ascii="Times New Roman" w:hAnsi="Times New Roman"/>
          <w:sz w:val="24"/>
          <w:szCs w:val="24"/>
        </w:rPr>
        <w:t>.</w:t>
      </w:r>
    </w:p>
    <w:p w14:paraId="6E416305" w14:textId="77777777" w:rsidR="00070A2A" w:rsidRPr="002651DA" w:rsidRDefault="00766332"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 xml:space="preserve">Tais atvejais, kai </w:t>
      </w:r>
      <w:r w:rsidR="00182AD7" w:rsidRPr="002651DA">
        <w:rPr>
          <w:rFonts w:ascii="Times New Roman" w:hAnsi="Times New Roman"/>
          <w:sz w:val="24"/>
          <w:szCs w:val="24"/>
        </w:rPr>
        <w:t>p</w:t>
      </w:r>
      <w:r w:rsidRPr="002651DA">
        <w:rPr>
          <w:rFonts w:ascii="Times New Roman" w:hAnsi="Times New Roman"/>
          <w:sz w:val="24"/>
          <w:szCs w:val="24"/>
        </w:rPr>
        <w:t>acientui paskirta ilgesnė</w:t>
      </w:r>
      <w:r w:rsidR="00182AD7" w:rsidRPr="002651DA">
        <w:rPr>
          <w:rFonts w:ascii="Times New Roman" w:hAnsi="Times New Roman"/>
          <w:sz w:val="24"/>
          <w:szCs w:val="24"/>
        </w:rPr>
        <w:t>s</w:t>
      </w:r>
      <w:r w:rsidRPr="002651DA">
        <w:rPr>
          <w:rFonts w:ascii="Times New Roman" w:hAnsi="Times New Roman"/>
          <w:sz w:val="24"/>
          <w:szCs w:val="24"/>
        </w:rPr>
        <w:t xml:space="preserve"> nei 10 dienų trukmės reabilitacija, </w:t>
      </w:r>
      <w:r w:rsidR="00182AD7" w:rsidRPr="002651DA">
        <w:rPr>
          <w:rFonts w:ascii="Times New Roman" w:hAnsi="Times New Roman"/>
          <w:sz w:val="24"/>
          <w:szCs w:val="24"/>
        </w:rPr>
        <w:t>p</w:t>
      </w:r>
      <w:r w:rsidRPr="002651DA">
        <w:rPr>
          <w:rFonts w:ascii="Times New Roman" w:hAnsi="Times New Roman"/>
          <w:sz w:val="24"/>
          <w:szCs w:val="24"/>
        </w:rPr>
        <w:t xml:space="preserve">rocedūrų apimtys, numatytos šio Aprašo </w:t>
      </w:r>
      <w:r w:rsidR="00053CFD" w:rsidRPr="002651DA">
        <w:rPr>
          <w:rFonts w:ascii="Times New Roman" w:hAnsi="Times New Roman"/>
          <w:sz w:val="24"/>
          <w:szCs w:val="24"/>
        </w:rPr>
        <w:t>6</w:t>
      </w:r>
      <w:r w:rsidRPr="002651DA">
        <w:rPr>
          <w:rFonts w:ascii="Times New Roman" w:hAnsi="Times New Roman"/>
          <w:sz w:val="24"/>
          <w:szCs w:val="24"/>
        </w:rPr>
        <w:t>.3.2 punkte apskaičiuojamos proporcingai SMR trukmei.</w:t>
      </w:r>
    </w:p>
    <w:p w14:paraId="37C903FD" w14:textId="77777777" w:rsidR="00070A2A" w:rsidRPr="002651DA" w:rsidRDefault="00132FDA" w:rsidP="009154AF">
      <w:pPr>
        <w:pStyle w:val="Sraopastraipa"/>
        <w:numPr>
          <w:ilvl w:val="2"/>
          <w:numId w:val="3"/>
        </w:numPr>
        <w:tabs>
          <w:tab w:val="left" w:pos="993"/>
        </w:tabs>
        <w:jc w:val="both"/>
        <w:rPr>
          <w:rFonts w:ascii="Times New Roman" w:hAnsi="Times New Roman"/>
          <w:sz w:val="24"/>
          <w:szCs w:val="24"/>
        </w:rPr>
      </w:pPr>
      <w:r w:rsidRPr="002651DA">
        <w:rPr>
          <w:rFonts w:ascii="Times New Roman" w:hAnsi="Times New Roman"/>
          <w:sz w:val="24"/>
          <w:szCs w:val="24"/>
        </w:rPr>
        <w:t>Jeigu atlikus SMR išlieka biopsichosocialinių funkcijų sutrikimai, tačiau tikim</w:t>
      </w:r>
      <w:r w:rsidR="00053CFD" w:rsidRPr="002651DA">
        <w:rPr>
          <w:rFonts w:ascii="Times New Roman" w:hAnsi="Times New Roman"/>
          <w:sz w:val="24"/>
          <w:szCs w:val="24"/>
        </w:rPr>
        <w:t>a</w:t>
      </w:r>
      <w:r w:rsidRPr="002651DA">
        <w:rPr>
          <w:rFonts w:ascii="Times New Roman" w:hAnsi="Times New Roman"/>
          <w:sz w:val="24"/>
          <w:szCs w:val="24"/>
        </w:rPr>
        <w:t>si tolesnio funkcinės būklės gerėjimo, vadovaujantis Specialiųjų reikalavimų aprašu, FMR gydytojas gali skirti AMR paslaugas.</w:t>
      </w:r>
      <w:r w:rsidRPr="002651DA">
        <w:rPr>
          <w:rFonts w:ascii="Times New Roman" w:hAnsi="Times New Roman"/>
          <w:sz w:val="24"/>
          <w:szCs w:val="24"/>
        </w:rPr>
        <w:tab/>
      </w:r>
    </w:p>
    <w:p w14:paraId="17719B78" w14:textId="07EB6CB7" w:rsidR="00070A2A" w:rsidRPr="002651DA" w:rsidRDefault="00132FDA" w:rsidP="002651DA">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Pacientas, norintis įsigyti daugiau ASPP, nei nustatyta šiame Apraše bazinių paslaugų apimtis, aptaria tai su gydančiu gydytoju ir nesant kontraindikacijų gali jas įsigyti pagal Bendrovės generalinio direktoriaus įsakymu patvirtintą mokamų ASPP teikimo TA.</w:t>
      </w:r>
      <w:r w:rsidR="00674488" w:rsidRPr="002651DA">
        <w:rPr>
          <w:rFonts w:ascii="Times New Roman" w:hAnsi="Times New Roman"/>
          <w:sz w:val="24"/>
          <w:szCs w:val="24"/>
        </w:rPr>
        <w:t xml:space="preserve"> Pacientas norintis įsigyti  RC teikiamas kitas mokamas paslaugas, gali jas įsigyti pagal Bendrovės generalinio direktoriaus įsakymu patvirtintą mokamų ASPP teikimo TA.</w:t>
      </w:r>
    </w:p>
    <w:p w14:paraId="41B3290F" w14:textId="5BE29BCC" w:rsidR="00674488" w:rsidRPr="002651DA" w:rsidRDefault="00674488" w:rsidP="002651DA">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Pacientams nemedicininės aptarnavimo paslaugos teikiamos vadovaujantis Bendrovės generalinio direktoriaus įsakymu patvirtintu Mokamų ASPP teikimo TA. Pacientui pasirinkus tokias paslaugas iš Bendrovės generalinio direktoriaus įsakymu patvirtinto nemedicininių aptarnavimo paslaugų sąrašo ir apmokėjus jas  Bendrovės generalinio direktoriaus įsakymu patvirtintomis kainomis.</w:t>
      </w:r>
    </w:p>
    <w:p w14:paraId="7B0776BC" w14:textId="776AA287" w:rsidR="00070A2A" w:rsidRPr="002651DA" w:rsidRDefault="00A06018" w:rsidP="00F96C52">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 xml:space="preserve">Pacientui, atvykusiam PSDF biudžeto lėšomis apmokamoms </w:t>
      </w:r>
      <w:r w:rsidR="00A7481B" w:rsidRPr="002651DA">
        <w:rPr>
          <w:rFonts w:ascii="Times New Roman" w:hAnsi="Times New Roman"/>
          <w:sz w:val="24"/>
          <w:szCs w:val="24"/>
        </w:rPr>
        <w:t xml:space="preserve">SMR </w:t>
      </w:r>
      <w:r w:rsidRPr="002651DA">
        <w:rPr>
          <w:rFonts w:ascii="Times New Roman" w:hAnsi="Times New Roman"/>
          <w:sz w:val="24"/>
          <w:szCs w:val="24"/>
        </w:rPr>
        <w:t xml:space="preserve">paslaugoms, suteikiama </w:t>
      </w:r>
      <w:r w:rsidR="00674488" w:rsidRPr="002651DA">
        <w:rPr>
          <w:rFonts w:ascii="Times New Roman" w:hAnsi="Times New Roman"/>
          <w:sz w:val="24"/>
          <w:szCs w:val="24"/>
        </w:rPr>
        <w:t xml:space="preserve">viena gyvenamoji vieta </w:t>
      </w:r>
      <w:r w:rsidRPr="002651DA">
        <w:rPr>
          <w:rFonts w:ascii="Times New Roman" w:hAnsi="Times New Roman"/>
          <w:sz w:val="24"/>
          <w:szCs w:val="24"/>
        </w:rPr>
        <w:t xml:space="preserve"> trivietėje palatoje</w:t>
      </w:r>
      <w:r w:rsidR="000D36B8" w:rsidRPr="002651DA">
        <w:rPr>
          <w:rFonts w:ascii="Times New Roman" w:hAnsi="Times New Roman"/>
          <w:sz w:val="24"/>
          <w:szCs w:val="24"/>
        </w:rPr>
        <w:t>.</w:t>
      </w:r>
      <w:r w:rsidR="00912C44" w:rsidRPr="002651DA">
        <w:rPr>
          <w:rFonts w:ascii="Times New Roman" w:hAnsi="Times New Roman"/>
          <w:sz w:val="24"/>
          <w:szCs w:val="24"/>
        </w:rPr>
        <w:t xml:space="preserve">, ir teikiamas </w:t>
      </w:r>
      <w:proofErr w:type="spellStart"/>
      <w:r w:rsidR="00912C44" w:rsidRPr="002651DA">
        <w:rPr>
          <w:rFonts w:ascii="Times New Roman" w:hAnsi="Times New Roman"/>
          <w:sz w:val="24"/>
          <w:szCs w:val="24"/>
        </w:rPr>
        <w:t>porcijinis</w:t>
      </w:r>
      <w:proofErr w:type="spellEnd"/>
      <w:r w:rsidR="00912C44" w:rsidRPr="002651DA">
        <w:rPr>
          <w:rFonts w:ascii="Times New Roman" w:hAnsi="Times New Roman"/>
          <w:sz w:val="24"/>
          <w:szCs w:val="24"/>
        </w:rPr>
        <w:t xml:space="preserve"> maitinimas į</w:t>
      </w:r>
      <w:r w:rsidR="003C511C" w:rsidRPr="002651DA">
        <w:rPr>
          <w:rFonts w:ascii="Times New Roman" w:hAnsi="Times New Roman"/>
          <w:sz w:val="24"/>
          <w:szCs w:val="24"/>
        </w:rPr>
        <w:t xml:space="preserve"> palatą.</w:t>
      </w:r>
      <w:r w:rsidR="00912C44" w:rsidRPr="002651DA">
        <w:rPr>
          <w:rFonts w:ascii="Times New Roman" w:hAnsi="Times New Roman"/>
          <w:sz w:val="24"/>
          <w:szCs w:val="24"/>
        </w:rPr>
        <w:t xml:space="preserve"> Teikiami ne mažiau dveji užkandžiai.</w:t>
      </w:r>
      <w:r w:rsidR="00674488" w:rsidRPr="002651DA">
        <w:rPr>
          <w:rFonts w:ascii="Times New Roman" w:hAnsi="Times New Roman"/>
          <w:sz w:val="24"/>
          <w:szCs w:val="24"/>
        </w:rPr>
        <w:t xml:space="preserve"> </w:t>
      </w:r>
    </w:p>
    <w:p w14:paraId="02E03ED5" w14:textId="58D136E9" w:rsidR="00E86B56" w:rsidRPr="002651DA" w:rsidRDefault="00E86B56" w:rsidP="00F96C52">
      <w:pPr>
        <w:pStyle w:val="Sraopastraipa"/>
        <w:numPr>
          <w:ilvl w:val="2"/>
          <w:numId w:val="3"/>
        </w:numPr>
        <w:tabs>
          <w:tab w:val="left" w:pos="1560"/>
        </w:tabs>
        <w:jc w:val="both"/>
        <w:rPr>
          <w:rFonts w:ascii="Times New Roman" w:hAnsi="Times New Roman"/>
          <w:sz w:val="24"/>
          <w:szCs w:val="24"/>
        </w:rPr>
      </w:pPr>
    </w:p>
    <w:p w14:paraId="695A519D" w14:textId="1ABC6BB1" w:rsidR="00965940" w:rsidRPr="002651DA" w:rsidRDefault="00965940" w:rsidP="00F96C52">
      <w:pPr>
        <w:pStyle w:val="Sraopastraipa"/>
        <w:numPr>
          <w:ilvl w:val="2"/>
          <w:numId w:val="3"/>
        </w:numPr>
        <w:tabs>
          <w:tab w:val="left" w:pos="1560"/>
        </w:tabs>
        <w:jc w:val="both"/>
        <w:rPr>
          <w:rFonts w:ascii="Times New Roman" w:hAnsi="Times New Roman"/>
          <w:sz w:val="24"/>
          <w:szCs w:val="24"/>
        </w:rPr>
      </w:pPr>
      <w:r w:rsidRPr="002651DA">
        <w:rPr>
          <w:rFonts w:ascii="Times New Roman" w:hAnsi="Times New Roman"/>
          <w:sz w:val="24"/>
          <w:szCs w:val="24"/>
        </w:rPr>
        <w:t>Paciento, atvykusio į RC SMR, jo ir (ar) jo atstovų, mokymas vyksta ne mažiau kaip 1 kartą per SMR kursą FMR specialistų konsultacijų metu ar procedūros atlikimo metu.</w:t>
      </w:r>
    </w:p>
    <w:p w14:paraId="47F8CCAF" w14:textId="77777777" w:rsidR="00E86B56" w:rsidRPr="002651DA" w:rsidRDefault="00E86B56" w:rsidP="00F96C52">
      <w:pPr>
        <w:pStyle w:val="Sraopastraipa"/>
        <w:tabs>
          <w:tab w:val="left" w:pos="1560"/>
        </w:tabs>
        <w:ind w:left="792"/>
        <w:rPr>
          <w:rFonts w:ascii="Times New Roman" w:hAnsi="Times New Roman"/>
          <w:b/>
          <w:bCs/>
          <w:sz w:val="24"/>
          <w:szCs w:val="24"/>
        </w:rPr>
      </w:pPr>
    </w:p>
    <w:p w14:paraId="32C6E876" w14:textId="667FA54E" w:rsidR="00C42B00" w:rsidRPr="002651DA" w:rsidRDefault="00C42B00" w:rsidP="00CE7D0D">
      <w:pPr>
        <w:pStyle w:val="Sraopastraipa"/>
        <w:numPr>
          <w:ilvl w:val="0"/>
          <w:numId w:val="3"/>
        </w:numPr>
        <w:tabs>
          <w:tab w:val="left" w:pos="284"/>
        </w:tabs>
        <w:jc w:val="both"/>
        <w:rPr>
          <w:rFonts w:ascii="Times New Roman" w:hAnsi="Times New Roman"/>
          <w:b/>
          <w:bCs/>
          <w:sz w:val="24"/>
          <w:szCs w:val="24"/>
        </w:rPr>
      </w:pPr>
      <w:r w:rsidRPr="002651DA">
        <w:rPr>
          <w:rFonts w:ascii="Times New Roman" w:hAnsi="Times New Roman"/>
          <w:b/>
          <w:bCs/>
          <w:sz w:val="24"/>
          <w:szCs w:val="24"/>
        </w:rPr>
        <w:t>SUSIJĘ TEISĖS AKTAI</w:t>
      </w:r>
    </w:p>
    <w:p w14:paraId="4083154E" w14:textId="5E558DD8" w:rsidR="00FB3423" w:rsidRPr="002651DA" w:rsidRDefault="00FB3423"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lastRenderedPageBreak/>
        <w:t>Lietuvos Respublikos sveikatos apsaugos ministro 2015 m. liepos 24 d. įsakymas Nr. V-889 „Dėl Medicininės reabilitacijos įstaigų (padalinių) veiklos specialiųjų reikalavimų aprašo patvirtinimo” (nauja redakcija).</w:t>
      </w:r>
    </w:p>
    <w:p w14:paraId="13D0D701" w14:textId="305ED0F5"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Lietuvos Respublikos Sveikatos apsaugos ministro 2022 m. lapkričio 23 d. įsakymas Nr. V-1738 “Dėl medicininės reabilitacijos ir antirecidyvinio sanatorinio gydymo paslaugų skyrimo ir teikimo tvarkos aprašo patvirtinimo“ (nauja redakcija).</w:t>
      </w:r>
    </w:p>
    <w:p w14:paraId="4DD4F690" w14:textId="3BBD794C"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shd w:val="clear" w:color="auto" w:fill="FFFFFF"/>
        </w:rPr>
        <w:t>Lietuvos Respublikos sveikatos apsaugos ministro 2022 m. gruodžio 7 d. </w:t>
      </w:r>
      <w:hyperlink r:id="rId14" w:history="1">
        <w:r w:rsidRPr="002651DA">
          <w:rPr>
            <w:rStyle w:val="Hipersaitas"/>
            <w:rFonts w:ascii="Times New Roman" w:hAnsi="Times New Roman"/>
            <w:color w:val="auto"/>
            <w:sz w:val="24"/>
            <w:szCs w:val="24"/>
            <w:u w:val="none"/>
          </w:rPr>
          <w:t>įsakymas Nr. V-1828  „Dėl Medicininės reabilitacijos ir antirecidyvinio sanatorinio gydymo paslaugų teikimo bendrųjų ir specialiųjų reikalavimų aprašų patvirtinimo“</w:t>
        </w:r>
      </w:hyperlink>
      <w:r w:rsidRPr="002651DA">
        <w:rPr>
          <w:rFonts w:ascii="Times New Roman" w:hAnsi="Times New Roman"/>
          <w:sz w:val="24"/>
          <w:szCs w:val="24"/>
        </w:rPr>
        <w:t>. (nauja redakcija).</w:t>
      </w:r>
    </w:p>
    <w:p w14:paraId="17F441FD" w14:textId="6AD01FDB" w:rsidR="00674488" w:rsidRPr="002651DA" w:rsidRDefault="00674488"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Lietuvos Respublikos sveikatos apsaugos ministro 2018 m. liepos 16 d. įsakymas Nr. V-812 „Dėl Pacientų registravimo asmens sveikatos priežiūros paslaugoms gauti tvarkos aprašo patvirtinimo“ (nauja redakcija).</w:t>
      </w:r>
    </w:p>
    <w:p w14:paraId="7288082A" w14:textId="0C69FFDA"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patvirtintos vidaus tvarkos taisyklės (nauja redakcija).</w:t>
      </w:r>
    </w:p>
    <w:p w14:paraId="67AE3076" w14:textId="77777777"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patvirtintas  mokamų ar brangiau kainuojančių paslaugų Pacientams, atvykusiems PSDF biudžeto lėšomis apmokamoms medicininės reabilitacijos paslaugoms, teikimo tvarkos aprašas (nauja redakcija).</w:t>
      </w:r>
    </w:p>
    <w:p w14:paraId="63EA942B" w14:textId="4A98C1A9" w:rsidR="00E86B56" w:rsidRPr="002651DA" w:rsidRDefault="00E86B56"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patvirtintas medicinos dokumentų pildymo tvarkos aprašas (aktuali redakcija).</w:t>
      </w:r>
    </w:p>
    <w:p w14:paraId="51A566C4" w14:textId="65EF394E"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patvirtinti medicininės reabilitacijos skyrių darbo nuostatai (aktuali redakcij</w:t>
      </w:r>
      <w:r w:rsidR="00FB3423" w:rsidRPr="002651DA">
        <w:rPr>
          <w:rFonts w:ascii="Times New Roman" w:hAnsi="Times New Roman"/>
          <w:sz w:val="24"/>
          <w:szCs w:val="24"/>
        </w:rPr>
        <w:t>a</w:t>
      </w:r>
      <w:r w:rsidRPr="002651DA">
        <w:rPr>
          <w:rFonts w:ascii="Times New Roman" w:hAnsi="Times New Roman"/>
          <w:sz w:val="24"/>
          <w:szCs w:val="24"/>
        </w:rPr>
        <w:t>).</w:t>
      </w:r>
    </w:p>
    <w:p w14:paraId="51644EAF" w14:textId="77777777"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patvirtintas FMR gydytojo konsultacijos proceso aprašas (aktuali redakcija).</w:t>
      </w:r>
    </w:p>
    <w:p w14:paraId="102B757B" w14:textId="77777777"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įsakymai, kuriais patvirtintos mokamų ar brangiau kainuojančių paslaugų kainos (aktuali redakcija).</w:t>
      </w:r>
    </w:p>
    <w:p w14:paraId="6E46A45B" w14:textId="77777777" w:rsidR="00C42B00" w:rsidRPr="002651DA" w:rsidRDefault="00C42B00" w:rsidP="007278A0">
      <w:pPr>
        <w:numPr>
          <w:ilvl w:val="1"/>
          <w:numId w:val="3"/>
        </w:numPr>
        <w:tabs>
          <w:tab w:val="left" w:pos="993"/>
        </w:tabs>
        <w:spacing w:after="0" w:line="240" w:lineRule="auto"/>
        <w:ind w:left="426" w:firstLine="0"/>
        <w:jc w:val="both"/>
        <w:rPr>
          <w:rFonts w:ascii="Times New Roman" w:hAnsi="Times New Roman"/>
          <w:sz w:val="24"/>
          <w:szCs w:val="24"/>
        </w:rPr>
      </w:pPr>
      <w:r w:rsidRPr="002651DA">
        <w:rPr>
          <w:rFonts w:ascii="Times New Roman" w:hAnsi="Times New Roman"/>
          <w:sz w:val="24"/>
          <w:szCs w:val="24"/>
        </w:rPr>
        <w:t>UAB Eglės sanatorijos generalinio direktoriaus įsakymu patvirtinti medicinos darbuotojų pareiginiai nuostatai.</w:t>
      </w:r>
    </w:p>
    <w:p w14:paraId="271C2B80" w14:textId="77777777" w:rsidR="00C42B00" w:rsidRPr="002651DA" w:rsidRDefault="00C42B00" w:rsidP="00500241">
      <w:pPr>
        <w:tabs>
          <w:tab w:val="left" w:pos="993"/>
        </w:tabs>
        <w:spacing w:after="0" w:line="240" w:lineRule="auto"/>
        <w:ind w:left="425" w:firstLine="425"/>
        <w:jc w:val="both"/>
        <w:rPr>
          <w:rFonts w:ascii="Times New Roman" w:hAnsi="Times New Roman"/>
          <w:sz w:val="24"/>
          <w:szCs w:val="24"/>
        </w:rPr>
      </w:pPr>
    </w:p>
    <w:p w14:paraId="7EBD8B76" w14:textId="77777777" w:rsidR="00C42B00" w:rsidRPr="002651DA" w:rsidRDefault="00C42B00" w:rsidP="007D4503">
      <w:pPr>
        <w:numPr>
          <w:ilvl w:val="0"/>
          <w:numId w:val="3"/>
        </w:numPr>
        <w:tabs>
          <w:tab w:val="left" w:pos="426"/>
        </w:tabs>
        <w:spacing w:after="0" w:line="240" w:lineRule="auto"/>
        <w:ind w:left="0"/>
        <w:jc w:val="both"/>
        <w:rPr>
          <w:rFonts w:ascii="Times New Roman" w:hAnsi="Times New Roman"/>
          <w:b/>
          <w:bCs/>
          <w:sz w:val="24"/>
          <w:szCs w:val="24"/>
        </w:rPr>
      </w:pPr>
      <w:r w:rsidRPr="002651DA">
        <w:rPr>
          <w:rFonts w:ascii="Times New Roman" w:hAnsi="Times New Roman"/>
          <w:b/>
          <w:bCs/>
          <w:sz w:val="24"/>
          <w:szCs w:val="24"/>
        </w:rPr>
        <w:t xml:space="preserve">BAIGIAMOSIOS NUOSTATOS </w:t>
      </w:r>
    </w:p>
    <w:p w14:paraId="2BDF4C02" w14:textId="4A5AAE7D" w:rsidR="00C42B00" w:rsidRPr="002651DA" w:rsidRDefault="00C42B00" w:rsidP="007278A0">
      <w:pPr>
        <w:pStyle w:val="Sraopastraipa"/>
        <w:numPr>
          <w:ilvl w:val="1"/>
          <w:numId w:val="3"/>
        </w:numPr>
        <w:tabs>
          <w:tab w:val="left" w:pos="851"/>
        </w:tabs>
        <w:ind w:left="426" w:firstLine="0"/>
        <w:jc w:val="both"/>
        <w:rPr>
          <w:rFonts w:ascii="Times New Roman" w:hAnsi="Times New Roman"/>
          <w:sz w:val="24"/>
          <w:szCs w:val="24"/>
        </w:rPr>
      </w:pPr>
      <w:r w:rsidRPr="002651DA">
        <w:rPr>
          <w:rFonts w:ascii="Times New Roman" w:hAnsi="Times New Roman"/>
          <w:sz w:val="24"/>
          <w:szCs w:val="24"/>
        </w:rPr>
        <w:t xml:space="preserve">Aprašas keičiamas </w:t>
      </w:r>
      <w:r w:rsidR="00B05ADD" w:rsidRPr="002651DA">
        <w:rPr>
          <w:rFonts w:ascii="Times New Roman" w:hAnsi="Times New Roman"/>
          <w:sz w:val="24"/>
          <w:szCs w:val="24"/>
        </w:rPr>
        <w:t>Ben</w:t>
      </w:r>
      <w:r w:rsidR="001E4827" w:rsidRPr="002651DA">
        <w:rPr>
          <w:rFonts w:ascii="Times New Roman" w:hAnsi="Times New Roman"/>
          <w:sz w:val="24"/>
          <w:szCs w:val="24"/>
        </w:rPr>
        <w:t>drovės</w:t>
      </w:r>
      <w:r w:rsidRPr="002651DA">
        <w:rPr>
          <w:rFonts w:ascii="Times New Roman" w:hAnsi="Times New Roman"/>
          <w:sz w:val="24"/>
          <w:szCs w:val="24"/>
        </w:rPr>
        <w:t xml:space="preserve"> generalinio direktoriaus įsakymu. </w:t>
      </w:r>
    </w:p>
    <w:p w14:paraId="3073AC9D" w14:textId="77777777" w:rsidR="00C42B00" w:rsidRPr="002651DA" w:rsidRDefault="00C42B00" w:rsidP="00500241">
      <w:pPr>
        <w:tabs>
          <w:tab w:val="left" w:pos="851"/>
        </w:tabs>
        <w:spacing w:after="0" w:line="240" w:lineRule="auto"/>
        <w:ind w:left="426"/>
        <w:jc w:val="both"/>
        <w:rPr>
          <w:rFonts w:ascii="Times New Roman" w:hAnsi="Times New Roman"/>
          <w:sz w:val="24"/>
          <w:szCs w:val="24"/>
        </w:rPr>
      </w:pPr>
    </w:p>
    <w:p w14:paraId="60B1CC3D" w14:textId="77777777" w:rsidR="00C42B00" w:rsidRPr="002651DA" w:rsidRDefault="00C42B00" w:rsidP="007D4503">
      <w:pPr>
        <w:numPr>
          <w:ilvl w:val="0"/>
          <w:numId w:val="3"/>
        </w:numPr>
        <w:tabs>
          <w:tab w:val="left" w:pos="426"/>
        </w:tabs>
        <w:spacing w:after="0" w:line="240" w:lineRule="auto"/>
        <w:ind w:left="0"/>
        <w:jc w:val="both"/>
        <w:rPr>
          <w:rFonts w:ascii="Times New Roman" w:hAnsi="Times New Roman"/>
          <w:b/>
          <w:bCs/>
          <w:sz w:val="24"/>
          <w:szCs w:val="24"/>
        </w:rPr>
      </w:pPr>
      <w:r w:rsidRPr="002651DA">
        <w:rPr>
          <w:rFonts w:ascii="Times New Roman" w:hAnsi="Times New Roman"/>
          <w:b/>
          <w:bCs/>
          <w:sz w:val="24"/>
          <w:szCs w:val="24"/>
        </w:rPr>
        <w:t xml:space="preserve">PRIEDAI </w:t>
      </w:r>
    </w:p>
    <w:p w14:paraId="62E5560A" w14:textId="59E16337" w:rsidR="00500241" w:rsidRPr="002651DA" w:rsidRDefault="00C42B00" w:rsidP="007278A0">
      <w:pPr>
        <w:pStyle w:val="Sraopastraipa"/>
        <w:numPr>
          <w:ilvl w:val="1"/>
          <w:numId w:val="3"/>
        </w:numPr>
        <w:tabs>
          <w:tab w:val="left" w:pos="851"/>
        </w:tabs>
        <w:ind w:left="426" w:firstLine="0"/>
        <w:jc w:val="both"/>
        <w:rPr>
          <w:rFonts w:ascii="Times New Roman" w:hAnsi="Times New Roman"/>
          <w:sz w:val="24"/>
          <w:szCs w:val="24"/>
        </w:rPr>
      </w:pPr>
      <w:r w:rsidRPr="002651DA">
        <w:rPr>
          <w:rFonts w:ascii="Times New Roman" w:hAnsi="Times New Roman"/>
          <w:sz w:val="24"/>
          <w:szCs w:val="24"/>
        </w:rPr>
        <w:t xml:space="preserve">1 priedas. </w:t>
      </w:r>
      <w:r w:rsidR="00446F79" w:rsidRPr="002651DA">
        <w:rPr>
          <w:rFonts w:ascii="Times New Roman" w:hAnsi="Times New Roman"/>
          <w:sz w:val="24"/>
          <w:szCs w:val="24"/>
        </w:rPr>
        <w:t xml:space="preserve">Medicininės reabilitacijos paslaugų, apmokamų PSDF biudžeto lėšomis, teikiamų UAB Eglės sanatorijos </w:t>
      </w:r>
      <w:r w:rsidR="00F848FA" w:rsidRPr="002651DA">
        <w:rPr>
          <w:rFonts w:ascii="Times New Roman" w:hAnsi="Times New Roman"/>
          <w:sz w:val="24"/>
          <w:szCs w:val="24"/>
        </w:rPr>
        <w:t>RC</w:t>
      </w:r>
      <w:r w:rsidR="0062628E" w:rsidRPr="002651DA">
        <w:rPr>
          <w:rFonts w:ascii="Times New Roman" w:hAnsi="Times New Roman"/>
          <w:sz w:val="24"/>
          <w:szCs w:val="24"/>
        </w:rPr>
        <w:t>,</w:t>
      </w:r>
      <w:r w:rsidR="00446F79" w:rsidRPr="002651DA">
        <w:rPr>
          <w:rFonts w:ascii="Times New Roman" w:hAnsi="Times New Roman"/>
          <w:sz w:val="24"/>
          <w:szCs w:val="24"/>
        </w:rPr>
        <w:t xml:space="preserve"> sąrašas (bazinės apimties paslaugų sąrašas)</w:t>
      </w:r>
      <w:r w:rsidR="0062628E" w:rsidRPr="002651DA">
        <w:rPr>
          <w:rFonts w:ascii="Times New Roman" w:hAnsi="Times New Roman"/>
          <w:sz w:val="24"/>
          <w:szCs w:val="24"/>
        </w:rPr>
        <w:t>.</w:t>
      </w:r>
    </w:p>
    <w:p w14:paraId="5B78EFA7" w14:textId="77777777" w:rsidR="008435B1" w:rsidRPr="002651DA" w:rsidRDefault="008435B1" w:rsidP="00500241">
      <w:pPr>
        <w:tabs>
          <w:tab w:val="left" w:pos="851"/>
        </w:tabs>
        <w:spacing w:after="0" w:line="240" w:lineRule="auto"/>
        <w:ind w:left="426"/>
        <w:jc w:val="center"/>
        <w:rPr>
          <w:rFonts w:ascii="Times New Roman" w:hAnsi="Times New Roman"/>
          <w:sz w:val="24"/>
          <w:szCs w:val="24"/>
        </w:rPr>
      </w:pPr>
    </w:p>
    <w:p w14:paraId="564061CB" w14:textId="77777777" w:rsidR="008435B1" w:rsidRPr="002651DA" w:rsidRDefault="008435B1" w:rsidP="008435B1">
      <w:pPr>
        <w:tabs>
          <w:tab w:val="left" w:pos="851"/>
        </w:tabs>
        <w:spacing w:after="0" w:line="240" w:lineRule="auto"/>
        <w:ind w:left="426"/>
        <w:jc w:val="center"/>
        <w:rPr>
          <w:rFonts w:ascii="Times New Roman" w:hAnsi="Times New Roman"/>
          <w:sz w:val="24"/>
          <w:szCs w:val="24"/>
        </w:rPr>
      </w:pPr>
      <w:r w:rsidRPr="002651DA">
        <w:rPr>
          <w:rFonts w:ascii="Times New Roman" w:hAnsi="Times New Roman"/>
          <w:sz w:val="24"/>
          <w:szCs w:val="24"/>
        </w:rPr>
        <w:t>________________________</w:t>
      </w:r>
    </w:p>
    <w:p w14:paraId="77CEDEA5" w14:textId="77777777" w:rsidR="008435B1" w:rsidRPr="002651DA" w:rsidRDefault="008435B1" w:rsidP="00E86B56">
      <w:pPr>
        <w:spacing w:after="0" w:line="240" w:lineRule="auto"/>
        <w:rPr>
          <w:rFonts w:ascii="Times New Roman" w:hAnsi="Times New Roman"/>
          <w:sz w:val="24"/>
          <w:szCs w:val="24"/>
        </w:rPr>
      </w:pPr>
    </w:p>
    <w:p w14:paraId="0C9DF2B2" w14:textId="5DBC6C2C" w:rsidR="00BF655B" w:rsidRPr="002651DA" w:rsidRDefault="00E86B56" w:rsidP="00235170">
      <w:pPr>
        <w:spacing w:after="0" w:line="240" w:lineRule="auto"/>
        <w:ind w:left="5670"/>
        <w:rPr>
          <w:rFonts w:ascii="Times New Roman" w:hAnsi="Times New Roman"/>
          <w:sz w:val="24"/>
          <w:szCs w:val="24"/>
        </w:rPr>
      </w:pPr>
      <w:r w:rsidRPr="002651DA">
        <w:rPr>
          <w:rFonts w:ascii="Times New Roman" w:hAnsi="Times New Roman"/>
          <w:sz w:val="24"/>
          <w:szCs w:val="24"/>
        </w:rPr>
        <w:br w:type="page"/>
      </w:r>
      <w:r w:rsidRPr="002651DA">
        <w:rPr>
          <w:rFonts w:ascii="Times New Roman" w:hAnsi="Times New Roman"/>
          <w:sz w:val="24"/>
          <w:szCs w:val="24"/>
        </w:rPr>
        <w:lastRenderedPageBreak/>
        <w:t>UAB Eglės sanatorijos reabilitacijos centruose teikiamų asmens sveikatos priežiūros paslaugų, apmokamų PSDF biudžeto lėšomis, teikimo tvarkos aprašo</w:t>
      </w:r>
      <w:r w:rsidR="008435B1" w:rsidRPr="002651DA">
        <w:rPr>
          <w:rFonts w:ascii="Times New Roman" w:hAnsi="Times New Roman"/>
          <w:sz w:val="24"/>
          <w:szCs w:val="24"/>
        </w:rPr>
        <w:t xml:space="preserve"> </w:t>
      </w:r>
      <w:r w:rsidR="00BF655B" w:rsidRPr="002651DA">
        <w:rPr>
          <w:rFonts w:ascii="Times New Roman" w:hAnsi="Times New Roman"/>
          <w:sz w:val="24"/>
          <w:szCs w:val="24"/>
        </w:rPr>
        <w:t xml:space="preserve">1 priedas </w:t>
      </w:r>
    </w:p>
    <w:p w14:paraId="72A3D3EC" w14:textId="77777777" w:rsidR="00BF655B" w:rsidRPr="002651DA" w:rsidRDefault="00BF655B" w:rsidP="00500241">
      <w:pPr>
        <w:spacing w:after="0" w:line="240" w:lineRule="auto"/>
        <w:jc w:val="both"/>
        <w:rPr>
          <w:rFonts w:ascii="Times New Roman" w:hAnsi="Times New Roman"/>
          <w:sz w:val="24"/>
          <w:szCs w:val="24"/>
        </w:rPr>
      </w:pPr>
    </w:p>
    <w:p w14:paraId="4627F316" w14:textId="76581B34" w:rsidR="00354B58" w:rsidRPr="002651DA" w:rsidRDefault="00354B58" w:rsidP="00965940">
      <w:pPr>
        <w:spacing w:after="0" w:line="240" w:lineRule="auto"/>
        <w:jc w:val="center"/>
        <w:rPr>
          <w:rFonts w:ascii="Times New Roman" w:hAnsi="Times New Roman"/>
          <w:b/>
          <w:bCs/>
          <w:sz w:val="24"/>
          <w:szCs w:val="24"/>
        </w:rPr>
      </w:pPr>
      <w:r w:rsidRPr="002651DA">
        <w:rPr>
          <w:rFonts w:ascii="Times New Roman" w:hAnsi="Times New Roman"/>
          <w:b/>
          <w:bCs/>
          <w:sz w:val="24"/>
          <w:szCs w:val="24"/>
        </w:rPr>
        <w:t xml:space="preserve">MEDICININĖS REABILITACIJOS PASLAUGŲ, APMOKAMŲ PSDF BIUDŽETO LĖŠOMIS, TEIKIAMŲ </w:t>
      </w:r>
      <w:r w:rsidRPr="002651DA">
        <w:rPr>
          <w:rFonts w:ascii="Times New Roman" w:hAnsi="Times New Roman"/>
          <w:b/>
          <w:sz w:val="24"/>
          <w:szCs w:val="24"/>
        </w:rPr>
        <w:t>UAB EGLĖS SANATORIJOS REABILITACIJOS CENTRUOSE</w:t>
      </w:r>
      <w:r w:rsidR="0062628E" w:rsidRPr="002651DA">
        <w:rPr>
          <w:rFonts w:ascii="Times New Roman" w:hAnsi="Times New Roman"/>
          <w:b/>
          <w:sz w:val="24"/>
          <w:szCs w:val="24"/>
        </w:rPr>
        <w:t>,</w:t>
      </w:r>
      <w:r w:rsidRPr="002651DA">
        <w:rPr>
          <w:rFonts w:ascii="Times New Roman" w:hAnsi="Times New Roman"/>
          <w:b/>
          <w:bCs/>
          <w:sz w:val="24"/>
          <w:szCs w:val="24"/>
        </w:rPr>
        <w:t xml:space="preserve"> SĄRAŠAS (</w:t>
      </w:r>
      <w:r w:rsidR="00500241" w:rsidRPr="002651DA">
        <w:rPr>
          <w:rFonts w:ascii="Times New Roman" w:hAnsi="Times New Roman"/>
          <w:b/>
          <w:bCs/>
          <w:sz w:val="24"/>
          <w:szCs w:val="24"/>
        </w:rPr>
        <w:t>b</w:t>
      </w:r>
      <w:r w:rsidRPr="002651DA">
        <w:rPr>
          <w:rFonts w:ascii="Times New Roman" w:hAnsi="Times New Roman"/>
          <w:b/>
          <w:bCs/>
          <w:sz w:val="24"/>
          <w:szCs w:val="24"/>
        </w:rPr>
        <w:t>azinės apimties paslaugų sąrašas)</w:t>
      </w:r>
    </w:p>
    <w:p w14:paraId="0D0B940D" w14:textId="77777777" w:rsidR="00BF655B" w:rsidRPr="002651DA" w:rsidRDefault="00BF655B" w:rsidP="00500241">
      <w:pPr>
        <w:spacing w:after="0" w:line="240" w:lineRule="auto"/>
        <w:jc w:val="both"/>
        <w:rPr>
          <w:rFonts w:ascii="Times New Roman" w:hAnsi="Times New Roman"/>
          <w:b/>
          <w:bCs/>
          <w:sz w:val="24"/>
          <w:szCs w:val="24"/>
        </w:rPr>
      </w:pPr>
    </w:p>
    <w:p w14:paraId="0E27B00A" w14:textId="65D98647" w:rsidR="00641927" w:rsidRPr="002651DA" w:rsidRDefault="00BF655B" w:rsidP="00454F46">
      <w:pPr>
        <w:pStyle w:val="Sraopastraipa"/>
        <w:ind w:left="0" w:firstLine="709"/>
        <w:jc w:val="both"/>
        <w:rPr>
          <w:rFonts w:ascii="Times New Roman" w:hAnsi="Times New Roman"/>
          <w:sz w:val="24"/>
          <w:szCs w:val="24"/>
        </w:rPr>
      </w:pPr>
      <w:r w:rsidRPr="002651DA">
        <w:rPr>
          <w:rFonts w:ascii="Times New Roman" w:hAnsi="Times New Roman"/>
          <w:sz w:val="24"/>
          <w:szCs w:val="24"/>
        </w:rPr>
        <w:t xml:space="preserve">Pacientams, atvykusiems </w:t>
      </w:r>
      <w:r w:rsidR="00641927" w:rsidRPr="002651DA">
        <w:rPr>
          <w:rFonts w:ascii="Times New Roman" w:hAnsi="Times New Roman"/>
          <w:sz w:val="24"/>
          <w:szCs w:val="24"/>
        </w:rPr>
        <w:t xml:space="preserve">į </w:t>
      </w:r>
      <w:r w:rsidR="00E727A4" w:rsidRPr="002651DA">
        <w:rPr>
          <w:rFonts w:ascii="Times New Roman" w:hAnsi="Times New Roman"/>
          <w:sz w:val="24"/>
          <w:szCs w:val="24"/>
        </w:rPr>
        <w:t xml:space="preserve">UAB Eglės sanatorijos </w:t>
      </w:r>
      <w:r w:rsidR="00F848FA" w:rsidRPr="002651DA">
        <w:rPr>
          <w:rFonts w:ascii="Times New Roman" w:hAnsi="Times New Roman"/>
          <w:sz w:val="24"/>
          <w:szCs w:val="24"/>
        </w:rPr>
        <w:t>RC</w:t>
      </w:r>
      <w:r w:rsidR="00354B58" w:rsidRPr="002651DA">
        <w:rPr>
          <w:rFonts w:ascii="Times New Roman" w:hAnsi="Times New Roman"/>
          <w:sz w:val="24"/>
          <w:szCs w:val="24"/>
        </w:rPr>
        <w:t xml:space="preserve"> adres</w:t>
      </w:r>
      <w:r w:rsidR="00F848FA" w:rsidRPr="002651DA">
        <w:rPr>
          <w:rFonts w:ascii="Times New Roman" w:hAnsi="Times New Roman"/>
          <w:sz w:val="24"/>
          <w:szCs w:val="24"/>
        </w:rPr>
        <w:t>ais</w:t>
      </w:r>
      <w:r w:rsidR="00354B58" w:rsidRPr="002651DA">
        <w:rPr>
          <w:rFonts w:ascii="Times New Roman" w:hAnsi="Times New Roman"/>
          <w:sz w:val="24"/>
          <w:szCs w:val="24"/>
        </w:rPr>
        <w:t xml:space="preserve"> Konstitucijos pr. 20, Ukmergės g. 126, Vilnius ir Račių g.</w:t>
      </w:r>
      <w:r w:rsidR="002E2DA5" w:rsidRPr="002651DA">
        <w:rPr>
          <w:rFonts w:ascii="Times New Roman" w:hAnsi="Times New Roman"/>
          <w:sz w:val="24"/>
          <w:szCs w:val="24"/>
        </w:rPr>
        <w:t xml:space="preserve"> </w:t>
      </w:r>
      <w:r w:rsidR="00354B58" w:rsidRPr="002651DA">
        <w:rPr>
          <w:rFonts w:ascii="Times New Roman" w:hAnsi="Times New Roman"/>
          <w:sz w:val="24"/>
          <w:szCs w:val="24"/>
        </w:rPr>
        <w:t xml:space="preserve">1, Vilnius, </w:t>
      </w:r>
      <w:r w:rsidRPr="002651DA">
        <w:rPr>
          <w:rFonts w:ascii="Times New Roman" w:hAnsi="Times New Roman"/>
          <w:sz w:val="24"/>
          <w:szCs w:val="24"/>
        </w:rPr>
        <w:t xml:space="preserve">PSDF biudžeto lėšomis apmokamai </w:t>
      </w:r>
      <w:r w:rsidR="0062628E" w:rsidRPr="002651DA">
        <w:rPr>
          <w:rFonts w:ascii="Times New Roman" w:hAnsi="Times New Roman"/>
          <w:sz w:val="24"/>
          <w:szCs w:val="24"/>
        </w:rPr>
        <w:t>MR</w:t>
      </w:r>
      <w:r w:rsidR="00641927" w:rsidRPr="002651DA">
        <w:rPr>
          <w:rFonts w:ascii="Times New Roman" w:hAnsi="Times New Roman"/>
          <w:sz w:val="24"/>
          <w:szCs w:val="24"/>
        </w:rPr>
        <w:t xml:space="preserve">, </w:t>
      </w:r>
      <w:r w:rsidR="00CC36D5" w:rsidRPr="002651DA">
        <w:rPr>
          <w:rFonts w:ascii="Times New Roman" w:hAnsi="Times New Roman"/>
          <w:sz w:val="24"/>
          <w:szCs w:val="24"/>
        </w:rPr>
        <w:t xml:space="preserve"> įvertinus paciento sveikatos būklę, indikacijas ir kontraindikacijas, </w:t>
      </w:r>
      <w:r w:rsidR="0062628E" w:rsidRPr="002651DA">
        <w:rPr>
          <w:rFonts w:ascii="Times New Roman" w:hAnsi="Times New Roman"/>
          <w:sz w:val="24"/>
          <w:szCs w:val="24"/>
        </w:rPr>
        <w:t>MR</w:t>
      </w:r>
      <w:r w:rsidRPr="002651DA">
        <w:rPr>
          <w:rFonts w:ascii="Times New Roman" w:hAnsi="Times New Roman"/>
          <w:sz w:val="24"/>
          <w:szCs w:val="24"/>
        </w:rPr>
        <w:t xml:space="preserve"> programa sudaroma iš </w:t>
      </w:r>
      <w:r w:rsidR="00641927" w:rsidRPr="002651DA">
        <w:rPr>
          <w:rFonts w:ascii="Times New Roman" w:hAnsi="Times New Roman"/>
          <w:sz w:val="24"/>
          <w:szCs w:val="24"/>
        </w:rPr>
        <w:t xml:space="preserve">šiame </w:t>
      </w:r>
      <w:r w:rsidRPr="002651DA">
        <w:rPr>
          <w:rFonts w:ascii="Times New Roman" w:hAnsi="Times New Roman"/>
          <w:sz w:val="24"/>
          <w:szCs w:val="24"/>
        </w:rPr>
        <w:t xml:space="preserve">sąraše nurodytų </w:t>
      </w:r>
      <w:r w:rsidR="0062628E" w:rsidRPr="002651DA">
        <w:rPr>
          <w:rFonts w:ascii="Times New Roman" w:hAnsi="Times New Roman"/>
          <w:sz w:val="24"/>
          <w:szCs w:val="24"/>
        </w:rPr>
        <w:t>ASPP</w:t>
      </w:r>
      <w:r w:rsidR="00641927" w:rsidRPr="002651DA">
        <w:rPr>
          <w:rFonts w:ascii="Times New Roman" w:hAnsi="Times New Roman"/>
          <w:sz w:val="24"/>
          <w:szCs w:val="24"/>
        </w:rPr>
        <w:t>:</w:t>
      </w:r>
      <w:r w:rsidRPr="002651DA">
        <w:rPr>
          <w:rFonts w:ascii="Times New Roman" w:hAnsi="Times New Roman"/>
          <w:sz w:val="24"/>
          <w:szCs w:val="24"/>
        </w:rPr>
        <w:t xml:space="preserve"> </w:t>
      </w:r>
      <w:r w:rsidR="00354B58" w:rsidRPr="002651DA">
        <w:rPr>
          <w:rFonts w:ascii="Times New Roman" w:hAnsi="Times New Roman"/>
          <w:sz w:val="24"/>
          <w:szCs w:val="24"/>
        </w:rPr>
        <w:tab/>
      </w:r>
    </w:p>
    <w:p w14:paraId="60061E4C" w14:textId="77777777" w:rsidR="00E727A4" w:rsidRPr="002651DA" w:rsidRDefault="00E727A4" w:rsidP="00500241">
      <w:pPr>
        <w:spacing w:after="0" w:line="240" w:lineRule="auto"/>
        <w:jc w:val="both"/>
        <w:rPr>
          <w:rFonts w:ascii="Times New Roman" w:hAnsi="Times New Roman"/>
          <w:sz w:val="24"/>
          <w:szCs w:val="24"/>
        </w:rPr>
      </w:pPr>
    </w:p>
    <w:p w14:paraId="3366C206" w14:textId="77777777"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Gydytojų konsultacijos:</w:t>
      </w:r>
    </w:p>
    <w:p w14:paraId="3C85C908" w14:textId="77777777"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Fizinės medicinos ir reabilitacijos gydytojo konsultacija;</w:t>
      </w:r>
    </w:p>
    <w:p w14:paraId="6EC5B7E0" w14:textId="77777777"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Kineziterapija:</w:t>
      </w:r>
    </w:p>
    <w:p w14:paraId="000CDB10" w14:textId="355C615C"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Kineziterapeuto konsultacija;</w:t>
      </w:r>
      <w:r w:rsidR="00CE4CC5" w:rsidRPr="002651DA">
        <w:rPr>
          <w:rFonts w:ascii="Times New Roman" w:hAnsi="Times New Roman"/>
          <w:sz w:val="24"/>
          <w:szCs w:val="24"/>
        </w:rPr>
        <w:t>*</w:t>
      </w:r>
    </w:p>
    <w:p w14:paraId="2575FC0A" w14:textId="1AFAEBDD"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r w:rsidR="009B3A0F" w:rsidRPr="002651DA">
        <w:rPr>
          <w:rFonts w:ascii="Times New Roman" w:hAnsi="Times New Roman"/>
          <w:sz w:val="24"/>
          <w:szCs w:val="24"/>
        </w:rPr>
        <w:t>K</w:t>
      </w:r>
      <w:r w:rsidRPr="002651DA">
        <w:rPr>
          <w:rFonts w:ascii="Times New Roman" w:hAnsi="Times New Roman"/>
          <w:sz w:val="24"/>
          <w:szCs w:val="24"/>
        </w:rPr>
        <w:t>ineziterapija salėje</w:t>
      </w:r>
      <w:r w:rsidR="00F00CAA" w:rsidRPr="002651DA">
        <w:rPr>
          <w:rFonts w:ascii="Times New Roman" w:hAnsi="Times New Roman"/>
          <w:sz w:val="24"/>
          <w:szCs w:val="24"/>
        </w:rPr>
        <w:t>;</w:t>
      </w:r>
    </w:p>
    <w:p w14:paraId="7AE410DD" w14:textId="471974D3" w:rsidR="007114D3" w:rsidRPr="002651DA" w:rsidRDefault="68CB1B62" w:rsidP="00500241">
      <w:pPr>
        <w:spacing w:after="0" w:line="240" w:lineRule="auto"/>
        <w:jc w:val="both"/>
        <w:rPr>
          <w:rFonts w:ascii="Times New Roman" w:hAnsi="Times New Roman"/>
          <w:sz w:val="24"/>
          <w:szCs w:val="24"/>
        </w:rPr>
      </w:pPr>
      <w:r w:rsidRPr="002651DA">
        <w:rPr>
          <w:rFonts w:ascii="Times New Roman" w:hAnsi="Times New Roman"/>
          <w:sz w:val="24"/>
          <w:szCs w:val="24"/>
        </w:rPr>
        <w:t>• Kineziterapija vandenyje</w:t>
      </w:r>
      <w:r w:rsidR="00254611" w:rsidRPr="002651DA">
        <w:rPr>
          <w:rFonts w:ascii="Times New Roman" w:hAnsi="Times New Roman"/>
          <w:sz w:val="24"/>
          <w:szCs w:val="24"/>
        </w:rPr>
        <w:t xml:space="preserve"> (vertikali vonia)</w:t>
      </w:r>
      <w:r w:rsidR="00CE4CC5" w:rsidRPr="002651DA">
        <w:rPr>
          <w:rFonts w:ascii="Times New Roman" w:hAnsi="Times New Roman"/>
          <w:sz w:val="24"/>
          <w:szCs w:val="24"/>
        </w:rPr>
        <w:t>**</w:t>
      </w:r>
      <w:r w:rsidR="00254611" w:rsidRPr="002651DA">
        <w:rPr>
          <w:rFonts w:ascii="Times New Roman" w:hAnsi="Times New Roman"/>
          <w:sz w:val="24"/>
          <w:szCs w:val="24"/>
        </w:rPr>
        <w:t xml:space="preserve"> </w:t>
      </w:r>
      <w:r w:rsidRPr="002651DA">
        <w:rPr>
          <w:rFonts w:ascii="Times New Roman" w:hAnsi="Times New Roman"/>
          <w:sz w:val="24"/>
          <w:szCs w:val="24"/>
        </w:rPr>
        <w:t xml:space="preserve"> </w:t>
      </w:r>
    </w:p>
    <w:p w14:paraId="5FCC611F" w14:textId="440D2F19" w:rsidR="007114D3" w:rsidRPr="002651DA" w:rsidRDefault="007114D3" w:rsidP="00500241">
      <w:pPr>
        <w:spacing w:after="0" w:line="240" w:lineRule="auto"/>
        <w:jc w:val="both"/>
        <w:rPr>
          <w:rFonts w:ascii="Times New Roman" w:hAnsi="Times New Roman"/>
          <w:b/>
          <w:bCs/>
          <w:sz w:val="24"/>
          <w:szCs w:val="24"/>
        </w:rPr>
      </w:pPr>
      <w:proofErr w:type="spellStart"/>
      <w:r w:rsidRPr="002651DA">
        <w:rPr>
          <w:rFonts w:ascii="Times New Roman" w:hAnsi="Times New Roman"/>
          <w:b/>
          <w:bCs/>
          <w:sz w:val="24"/>
          <w:szCs w:val="24"/>
        </w:rPr>
        <w:t>Ergoterapija</w:t>
      </w:r>
      <w:proofErr w:type="spellEnd"/>
      <w:r w:rsidRPr="002651DA">
        <w:rPr>
          <w:rFonts w:ascii="Times New Roman" w:hAnsi="Times New Roman"/>
          <w:b/>
          <w:bCs/>
          <w:sz w:val="24"/>
          <w:szCs w:val="24"/>
        </w:rPr>
        <w:t>:</w:t>
      </w:r>
    </w:p>
    <w:p w14:paraId="1D5B704B" w14:textId="1580511D"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Ergoterapeuto konsultacija</w:t>
      </w:r>
      <w:r w:rsidR="00F00CAA" w:rsidRPr="002651DA">
        <w:rPr>
          <w:rFonts w:ascii="Times New Roman" w:hAnsi="Times New Roman"/>
          <w:sz w:val="24"/>
          <w:szCs w:val="24"/>
        </w:rPr>
        <w:t>;</w:t>
      </w:r>
      <w:r w:rsidR="00CE4CC5" w:rsidRPr="002651DA">
        <w:rPr>
          <w:rFonts w:ascii="Times New Roman" w:hAnsi="Times New Roman"/>
          <w:sz w:val="24"/>
          <w:szCs w:val="24"/>
        </w:rPr>
        <w:t>*</w:t>
      </w:r>
      <w:r w:rsidRPr="002651DA">
        <w:rPr>
          <w:rFonts w:ascii="Times New Roman" w:hAnsi="Times New Roman"/>
          <w:sz w:val="24"/>
          <w:szCs w:val="24"/>
        </w:rPr>
        <w:t xml:space="preserve"> </w:t>
      </w:r>
    </w:p>
    <w:p w14:paraId="4C31C5D2" w14:textId="6D347942" w:rsidR="007114D3" w:rsidRPr="002651DA" w:rsidRDefault="498B8692"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proofErr w:type="spellStart"/>
      <w:r w:rsidR="00570EA6" w:rsidRPr="002651DA">
        <w:rPr>
          <w:rFonts w:ascii="Times New Roman" w:hAnsi="Times New Roman"/>
          <w:sz w:val="24"/>
          <w:szCs w:val="24"/>
        </w:rPr>
        <w:t>E</w:t>
      </w:r>
      <w:r w:rsidR="007114D3" w:rsidRPr="002651DA">
        <w:rPr>
          <w:rFonts w:ascii="Times New Roman" w:hAnsi="Times New Roman"/>
          <w:sz w:val="24"/>
          <w:szCs w:val="24"/>
        </w:rPr>
        <w:t>rgoterapija</w:t>
      </w:r>
      <w:proofErr w:type="spellEnd"/>
      <w:r w:rsidR="00F00CAA" w:rsidRPr="002651DA">
        <w:rPr>
          <w:rFonts w:ascii="Times New Roman" w:hAnsi="Times New Roman"/>
          <w:sz w:val="24"/>
          <w:szCs w:val="24"/>
        </w:rPr>
        <w:t>;</w:t>
      </w:r>
    </w:p>
    <w:p w14:paraId="1183F0FB" w14:textId="041A0069"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Kitų reabilitacijos specialistų konsultacijos:</w:t>
      </w:r>
    </w:p>
    <w:p w14:paraId="5A7AE90F" w14:textId="77777777"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Socialinio darbuotojo konsultacija;</w:t>
      </w:r>
    </w:p>
    <w:p w14:paraId="240895B9" w14:textId="27373FC0"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Klinikinio logopedo konsultacija;</w:t>
      </w:r>
    </w:p>
    <w:p w14:paraId="6AD01C21" w14:textId="1C5ADEFD"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Medicinos psichologo konsultacija</w:t>
      </w:r>
      <w:r w:rsidR="00254611" w:rsidRPr="002651DA">
        <w:rPr>
          <w:rFonts w:ascii="Times New Roman" w:hAnsi="Times New Roman"/>
          <w:sz w:val="24"/>
          <w:szCs w:val="24"/>
        </w:rPr>
        <w:t>;</w:t>
      </w:r>
      <w:r w:rsidR="00E807A9" w:rsidRPr="002651DA">
        <w:rPr>
          <w:rFonts w:ascii="Times New Roman" w:hAnsi="Times New Roman"/>
          <w:sz w:val="24"/>
          <w:szCs w:val="24"/>
        </w:rPr>
        <w:t>**</w:t>
      </w:r>
    </w:p>
    <w:p w14:paraId="7111EB63" w14:textId="77777777"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Masažas:</w:t>
      </w:r>
    </w:p>
    <w:p w14:paraId="4E1EE76C" w14:textId="77777777"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Gydomasis masažas;</w:t>
      </w:r>
    </w:p>
    <w:p w14:paraId="78622479" w14:textId="378F205F"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r w:rsidR="00570EA6" w:rsidRPr="002651DA">
        <w:rPr>
          <w:rFonts w:ascii="Times New Roman" w:hAnsi="Times New Roman"/>
          <w:sz w:val="24"/>
          <w:szCs w:val="24"/>
        </w:rPr>
        <w:t>S</w:t>
      </w:r>
      <w:r w:rsidRPr="002651DA">
        <w:rPr>
          <w:rFonts w:ascii="Times New Roman" w:hAnsi="Times New Roman"/>
          <w:sz w:val="24"/>
          <w:szCs w:val="24"/>
        </w:rPr>
        <w:t>auso masažo lova</w:t>
      </w:r>
      <w:r w:rsidR="00254611" w:rsidRPr="002651DA">
        <w:rPr>
          <w:rFonts w:ascii="Times New Roman" w:hAnsi="Times New Roman"/>
          <w:sz w:val="24"/>
          <w:szCs w:val="24"/>
        </w:rPr>
        <w:t>;</w:t>
      </w:r>
    </w:p>
    <w:p w14:paraId="0357B53D" w14:textId="77777777"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Fizioterapija:</w:t>
      </w:r>
    </w:p>
    <w:p w14:paraId="485A847B" w14:textId="5CCDFD0D"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Elektroterapija</w:t>
      </w:r>
      <w:r w:rsidR="00AD19B8" w:rsidRPr="002651DA">
        <w:rPr>
          <w:rFonts w:ascii="Times New Roman" w:hAnsi="Times New Roman"/>
          <w:sz w:val="24"/>
          <w:szCs w:val="24"/>
        </w:rPr>
        <w:t>***</w:t>
      </w:r>
      <w:r w:rsidR="00F00CAA" w:rsidRPr="002651DA">
        <w:rPr>
          <w:rFonts w:ascii="Times New Roman" w:hAnsi="Times New Roman"/>
          <w:sz w:val="24"/>
          <w:szCs w:val="24"/>
        </w:rPr>
        <w:t>;</w:t>
      </w:r>
    </w:p>
    <w:p w14:paraId="14DD3745" w14:textId="57D125C4"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proofErr w:type="spellStart"/>
      <w:r w:rsidR="00570EA6" w:rsidRPr="002651DA">
        <w:rPr>
          <w:rFonts w:ascii="Times New Roman" w:hAnsi="Times New Roman"/>
          <w:sz w:val="24"/>
          <w:szCs w:val="24"/>
        </w:rPr>
        <w:t>I</w:t>
      </w:r>
      <w:r w:rsidR="5C045890" w:rsidRPr="002651DA">
        <w:rPr>
          <w:rFonts w:ascii="Times New Roman" w:eastAsia="Segoe UI" w:hAnsi="Times New Roman"/>
          <w:color w:val="333333"/>
          <w:sz w:val="24"/>
          <w:szCs w:val="24"/>
        </w:rPr>
        <w:t>ntermituojanti</w:t>
      </w:r>
      <w:proofErr w:type="spellEnd"/>
      <w:r w:rsidR="5C045890" w:rsidRPr="002651DA">
        <w:rPr>
          <w:rFonts w:ascii="Times New Roman" w:eastAsia="Segoe UI" w:hAnsi="Times New Roman"/>
          <w:color w:val="333333"/>
          <w:sz w:val="24"/>
          <w:szCs w:val="24"/>
        </w:rPr>
        <w:t xml:space="preserve"> </w:t>
      </w:r>
      <w:proofErr w:type="spellStart"/>
      <w:r w:rsidR="5C045890" w:rsidRPr="002651DA">
        <w:rPr>
          <w:rFonts w:ascii="Times New Roman" w:eastAsia="Segoe UI" w:hAnsi="Times New Roman"/>
          <w:color w:val="333333"/>
          <w:sz w:val="24"/>
          <w:szCs w:val="24"/>
        </w:rPr>
        <w:t>kompresinė</w:t>
      </w:r>
      <w:proofErr w:type="spellEnd"/>
      <w:r w:rsidR="5C045890" w:rsidRPr="002651DA">
        <w:rPr>
          <w:rFonts w:ascii="Times New Roman" w:eastAsia="Segoe UI" w:hAnsi="Times New Roman"/>
          <w:color w:val="333333"/>
          <w:sz w:val="24"/>
          <w:szCs w:val="24"/>
        </w:rPr>
        <w:t xml:space="preserve"> terapija</w:t>
      </w:r>
      <w:r w:rsidR="5C045890" w:rsidRPr="002651DA">
        <w:rPr>
          <w:rFonts w:ascii="Times New Roman" w:eastAsia="Times New Roman" w:hAnsi="Times New Roman"/>
          <w:sz w:val="24"/>
          <w:szCs w:val="24"/>
        </w:rPr>
        <w:t xml:space="preserve"> (</w:t>
      </w:r>
      <w:proofErr w:type="spellStart"/>
      <w:r w:rsidR="651B62A5" w:rsidRPr="002651DA">
        <w:rPr>
          <w:rFonts w:ascii="Times New Roman" w:hAnsi="Times New Roman"/>
          <w:sz w:val="24"/>
          <w:szCs w:val="24"/>
        </w:rPr>
        <w:t>l</w:t>
      </w:r>
      <w:r w:rsidRPr="002651DA">
        <w:rPr>
          <w:rFonts w:ascii="Times New Roman" w:hAnsi="Times New Roman"/>
          <w:sz w:val="24"/>
          <w:szCs w:val="24"/>
        </w:rPr>
        <w:t>imfodrenažinis</w:t>
      </w:r>
      <w:proofErr w:type="spellEnd"/>
      <w:r w:rsidRPr="002651DA">
        <w:rPr>
          <w:rFonts w:ascii="Times New Roman" w:hAnsi="Times New Roman"/>
          <w:sz w:val="24"/>
          <w:szCs w:val="24"/>
        </w:rPr>
        <w:t xml:space="preserve"> masažas</w:t>
      </w:r>
      <w:r w:rsidR="0DD5436A" w:rsidRPr="002651DA">
        <w:rPr>
          <w:rFonts w:ascii="Times New Roman" w:hAnsi="Times New Roman"/>
          <w:sz w:val="24"/>
          <w:szCs w:val="24"/>
        </w:rPr>
        <w:t>)</w:t>
      </w:r>
      <w:r w:rsidRPr="002651DA">
        <w:rPr>
          <w:rFonts w:ascii="Times New Roman" w:hAnsi="Times New Roman"/>
          <w:sz w:val="24"/>
          <w:szCs w:val="24"/>
        </w:rPr>
        <w:t>;</w:t>
      </w:r>
    </w:p>
    <w:p w14:paraId="1E7F6E03" w14:textId="0005C6EF" w:rsidR="00784D89"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proofErr w:type="spellStart"/>
      <w:r w:rsidRPr="002651DA">
        <w:rPr>
          <w:rFonts w:ascii="Times New Roman" w:hAnsi="Times New Roman"/>
          <w:sz w:val="24"/>
          <w:szCs w:val="24"/>
        </w:rPr>
        <w:t>Magnetoterapija</w:t>
      </w:r>
      <w:proofErr w:type="spellEnd"/>
      <w:r w:rsidR="00F00CAA" w:rsidRPr="002651DA">
        <w:rPr>
          <w:rFonts w:ascii="Times New Roman" w:hAnsi="Times New Roman"/>
          <w:sz w:val="24"/>
          <w:szCs w:val="24"/>
        </w:rPr>
        <w:t>;</w:t>
      </w:r>
    </w:p>
    <w:p w14:paraId="230625FC" w14:textId="7643386E" w:rsidR="00784D89" w:rsidRPr="002651DA" w:rsidRDefault="00784D89"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Funkcinė </w:t>
      </w:r>
      <w:proofErr w:type="spellStart"/>
      <w:r w:rsidRPr="002651DA">
        <w:rPr>
          <w:rFonts w:ascii="Times New Roman" w:hAnsi="Times New Roman"/>
          <w:sz w:val="24"/>
          <w:szCs w:val="24"/>
        </w:rPr>
        <w:t>magnetostimuliacija</w:t>
      </w:r>
      <w:proofErr w:type="spellEnd"/>
      <w:r w:rsidR="006D1DCA" w:rsidRPr="002651DA">
        <w:rPr>
          <w:rFonts w:ascii="Times New Roman" w:hAnsi="Times New Roman"/>
          <w:sz w:val="24"/>
          <w:szCs w:val="24"/>
        </w:rPr>
        <w:t>;</w:t>
      </w:r>
    </w:p>
    <w:p w14:paraId="1337D537" w14:textId="26474616" w:rsidR="007114D3" w:rsidRPr="002651DA" w:rsidRDefault="007114D3" w:rsidP="00500241">
      <w:pPr>
        <w:spacing w:after="0" w:line="240" w:lineRule="auto"/>
        <w:jc w:val="both"/>
        <w:rPr>
          <w:rFonts w:ascii="Times New Roman" w:hAnsi="Times New Roman"/>
          <w:sz w:val="24"/>
          <w:szCs w:val="24"/>
        </w:rPr>
      </w:pPr>
      <w:r w:rsidRPr="002651DA">
        <w:rPr>
          <w:rFonts w:ascii="Times New Roman" w:hAnsi="Times New Roman"/>
          <w:sz w:val="24"/>
          <w:szCs w:val="24"/>
        </w:rPr>
        <w:t>• Ultragarso terapija</w:t>
      </w:r>
      <w:r w:rsidR="00F00CAA" w:rsidRPr="002651DA">
        <w:rPr>
          <w:rFonts w:ascii="Times New Roman" w:hAnsi="Times New Roman"/>
          <w:sz w:val="24"/>
          <w:szCs w:val="24"/>
        </w:rPr>
        <w:t>;</w:t>
      </w:r>
    </w:p>
    <w:p w14:paraId="5A6C488B" w14:textId="111CD968" w:rsidR="007114D3" w:rsidRPr="002651DA" w:rsidRDefault="5D0BD548" w:rsidP="00500241">
      <w:pPr>
        <w:spacing w:after="0" w:line="240" w:lineRule="auto"/>
        <w:jc w:val="both"/>
        <w:rPr>
          <w:rFonts w:ascii="Times New Roman" w:hAnsi="Times New Roman"/>
          <w:sz w:val="24"/>
          <w:szCs w:val="24"/>
        </w:rPr>
      </w:pPr>
      <w:r w:rsidRPr="002651DA">
        <w:rPr>
          <w:rFonts w:ascii="Times New Roman" w:hAnsi="Times New Roman"/>
          <w:sz w:val="24"/>
          <w:szCs w:val="24"/>
        </w:rPr>
        <w:t>• Šviesos terapija</w:t>
      </w:r>
      <w:r w:rsidR="1102872D" w:rsidRPr="002651DA">
        <w:rPr>
          <w:rFonts w:ascii="Times New Roman" w:hAnsi="Times New Roman"/>
          <w:sz w:val="24"/>
          <w:szCs w:val="24"/>
        </w:rPr>
        <w:t xml:space="preserve"> (išskyrus</w:t>
      </w:r>
      <w:r w:rsidR="01594AFD" w:rsidRPr="002651DA">
        <w:rPr>
          <w:rFonts w:ascii="Times New Roman" w:hAnsi="Times New Roman"/>
          <w:sz w:val="24"/>
          <w:szCs w:val="24"/>
        </w:rPr>
        <w:t xml:space="preserve"> lazerio terapiją</w:t>
      </w:r>
      <w:r w:rsidR="1102872D" w:rsidRPr="002651DA">
        <w:rPr>
          <w:rFonts w:ascii="Times New Roman" w:hAnsi="Times New Roman"/>
          <w:sz w:val="24"/>
          <w:szCs w:val="24"/>
        </w:rPr>
        <w:t xml:space="preserve"> </w:t>
      </w:r>
      <w:proofErr w:type="spellStart"/>
      <w:r w:rsidR="003E3D15" w:rsidRPr="002651DA">
        <w:rPr>
          <w:rFonts w:ascii="Times New Roman" w:hAnsi="Times New Roman"/>
          <w:sz w:val="24"/>
          <w:szCs w:val="24"/>
        </w:rPr>
        <w:t>L</w:t>
      </w:r>
      <w:r w:rsidR="1102872D" w:rsidRPr="002651DA">
        <w:rPr>
          <w:rFonts w:ascii="Times New Roman" w:hAnsi="Times New Roman"/>
          <w:sz w:val="24"/>
          <w:szCs w:val="24"/>
        </w:rPr>
        <w:t>aser-needle</w:t>
      </w:r>
      <w:proofErr w:type="spellEnd"/>
      <w:r w:rsidR="00060120" w:rsidRPr="002651DA">
        <w:rPr>
          <w:rFonts w:ascii="Times New Roman" w:hAnsi="Times New Roman"/>
          <w:sz w:val="24"/>
          <w:szCs w:val="24"/>
        </w:rPr>
        <w:t xml:space="preserve"> aparatu</w:t>
      </w:r>
      <w:r w:rsidR="1102872D" w:rsidRPr="002651DA">
        <w:rPr>
          <w:rFonts w:ascii="Times New Roman" w:hAnsi="Times New Roman"/>
          <w:sz w:val="24"/>
          <w:szCs w:val="24"/>
        </w:rPr>
        <w:t>)</w:t>
      </w:r>
      <w:r w:rsidR="58F0C4E3" w:rsidRPr="002651DA">
        <w:rPr>
          <w:rFonts w:ascii="Times New Roman" w:hAnsi="Times New Roman"/>
          <w:sz w:val="24"/>
          <w:szCs w:val="24"/>
        </w:rPr>
        <w:t>;</w:t>
      </w:r>
    </w:p>
    <w:p w14:paraId="6BEBAC16" w14:textId="61EAC69D" w:rsidR="007114D3" w:rsidRPr="002651DA" w:rsidRDefault="007114D3" w:rsidP="00500241">
      <w:pPr>
        <w:spacing w:after="0" w:line="240" w:lineRule="auto"/>
        <w:jc w:val="both"/>
        <w:rPr>
          <w:rFonts w:ascii="Times New Roman" w:hAnsi="Times New Roman"/>
          <w:b/>
          <w:bCs/>
          <w:sz w:val="24"/>
          <w:szCs w:val="24"/>
        </w:rPr>
      </w:pPr>
      <w:r w:rsidRPr="002651DA">
        <w:rPr>
          <w:rFonts w:ascii="Times New Roman" w:hAnsi="Times New Roman"/>
          <w:b/>
          <w:bCs/>
          <w:sz w:val="24"/>
          <w:szCs w:val="24"/>
        </w:rPr>
        <w:t>Šilumos arba šalčio terapija</w:t>
      </w:r>
      <w:r w:rsidR="00254611" w:rsidRPr="002651DA">
        <w:rPr>
          <w:rFonts w:ascii="Times New Roman" w:hAnsi="Times New Roman"/>
          <w:b/>
          <w:bCs/>
          <w:sz w:val="24"/>
          <w:szCs w:val="24"/>
        </w:rPr>
        <w:t>:</w:t>
      </w:r>
    </w:p>
    <w:p w14:paraId="2D94232C" w14:textId="17DE1E25" w:rsidR="3A6238DB" w:rsidRPr="002651DA" w:rsidRDefault="4B9B1F31" w:rsidP="00500241">
      <w:pPr>
        <w:spacing w:after="0" w:line="240" w:lineRule="auto"/>
        <w:jc w:val="both"/>
        <w:rPr>
          <w:rFonts w:ascii="Times New Roman" w:hAnsi="Times New Roman"/>
          <w:sz w:val="24"/>
          <w:szCs w:val="24"/>
        </w:rPr>
      </w:pPr>
      <w:r w:rsidRPr="002651DA">
        <w:rPr>
          <w:rFonts w:ascii="Times New Roman" w:hAnsi="Times New Roman"/>
          <w:sz w:val="24"/>
          <w:szCs w:val="24"/>
        </w:rPr>
        <w:t xml:space="preserve">• </w:t>
      </w:r>
      <w:r w:rsidR="00F2256F" w:rsidRPr="002651DA">
        <w:rPr>
          <w:rFonts w:ascii="Times New Roman" w:hAnsi="Times New Roman"/>
          <w:sz w:val="24"/>
          <w:szCs w:val="24"/>
        </w:rPr>
        <w:t xml:space="preserve">Šilumos arba šalčio </w:t>
      </w:r>
      <w:r w:rsidR="00F67BA7" w:rsidRPr="002651DA">
        <w:rPr>
          <w:rFonts w:ascii="Times New Roman" w:hAnsi="Times New Roman"/>
          <w:sz w:val="24"/>
          <w:szCs w:val="24"/>
        </w:rPr>
        <w:t xml:space="preserve">lokali </w:t>
      </w:r>
      <w:r w:rsidR="00F2256F" w:rsidRPr="002651DA">
        <w:rPr>
          <w:rFonts w:ascii="Times New Roman" w:hAnsi="Times New Roman"/>
          <w:sz w:val="24"/>
          <w:szCs w:val="24"/>
        </w:rPr>
        <w:t>aplikacija</w:t>
      </w:r>
      <w:r w:rsidR="006D69F7" w:rsidRPr="002651DA">
        <w:rPr>
          <w:rFonts w:ascii="Times New Roman" w:hAnsi="Times New Roman"/>
          <w:sz w:val="24"/>
          <w:szCs w:val="24"/>
        </w:rPr>
        <w:t>.</w:t>
      </w:r>
    </w:p>
    <w:p w14:paraId="5116C2A3" w14:textId="77777777" w:rsidR="007A59AE" w:rsidRPr="002651DA" w:rsidRDefault="007A59AE" w:rsidP="00500241">
      <w:pPr>
        <w:spacing w:after="0" w:line="240" w:lineRule="auto"/>
        <w:jc w:val="both"/>
        <w:rPr>
          <w:rFonts w:ascii="Times New Roman" w:hAnsi="Times New Roman"/>
          <w:sz w:val="24"/>
          <w:szCs w:val="24"/>
        </w:rPr>
      </w:pPr>
    </w:p>
    <w:p w14:paraId="4B94D5A5" w14:textId="61BFE7F8" w:rsidR="00B162F2" w:rsidRPr="002651DA" w:rsidRDefault="000B57A8" w:rsidP="00235170">
      <w:pPr>
        <w:spacing w:after="0"/>
        <w:rPr>
          <w:rFonts w:ascii="Times New Roman" w:hAnsi="Times New Roman"/>
          <w:sz w:val="24"/>
          <w:szCs w:val="24"/>
        </w:rPr>
      </w:pPr>
      <w:r w:rsidRPr="002651DA">
        <w:rPr>
          <w:rFonts w:ascii="Times New Roman" w:hAnsi="Times New Roman"/>
          <w:sz w:val="24"/>
          <w:szCs w:val="24"/>
        </w:rPr>
        <w:t>*Stacionarinės reabilitacijos atveju</w:t>
      </w:r>
    </w:p>
    <w:p w14:paraId="42755B83" w14:textId="22D19D6C" w:rsidR="000B57A8" w:rsidRPr="002651DA" w:rsidRDefault="000B57A8" w:rsidP="007A59AE">
      <w:pPr>
        <w:spacing w:after="0"/>
        <w:rPr>
          <w:rFonts w:ascii="Times New Roman" w:hAnsi="Times New Roman"/>
          <w:sz w:val="24"/>
          <w:szCs w:val="24"/>
        </w:rPr>
      </w:pPr>
      <w:r w:rsidRPr="002651DA">
        <w:rPr>
          <w:rFonts w:ascii="Times New Roman" w:hAnsi="Times New Roman"/>
          <w:sz w:val="24"/>
          <w:szCs w:val="24"/>
        </w:rPr>
        <w:t>**</w:t>
      </w:r>
      <w:r w:rsidR="007A59AE" w:rsidRPr="002651DA">
        <w:rPr>
          <w:rFonts w:ascii="Times New Roman" w:hAnsi="Times New Roman"/>
          <w:sz w:val="24"/>
          <w:szCs w:val="24"/>
        </w:rPr>
        <w:t>Stacionarinės ir ambulatorinės reabilitacijos atveju</w:t>
      </w:r>
    </w:p>
    <w:p w14:paraId="558BB312" w14:textId="5F16310E" w:rsidR="00AD19B8" w:rsidRPr="002651DA" w:rsidRDefault="00AD19B8" w:rsidP="00235170">
      <w:pPr>
        <w:spacing w:after="0"/>
        <w:rPr>
          <w:rFonts w:ascii="Times New Roman" w:hAnsi="Times New Roman"/>
          <w:sz w:val="24"/>
          <w:szCs w:val="24"/>
        </w:rPr>
      </w:pPr>
      <w:r w:rsidRPr="002651DA">
        <w:rPr>
          <w:rFonts w:ascii="Times New Roman" w:hAnsi="Times New Roman"/>
          <w:sz w:val="24"/>
          <w:szCs w:val="24"/>
        </w:rPr>
        <w:t xml:space="preserve">*** Pradinės reabilitacijos atveju skiriama </w:t>
      </w:r>
      <w:r w:rsidR="00020424" w:rsidRPr="002651DA">
        <w:rPr>
          <w:rFonts w:ascii="Times New Roman" w:hAnsi="Times New Roman"/>
          <w:sz w:val="24"/>
          <w:szCs w:val="24"/>
        </w:rPr>
        <w:t>iki 5 E</w:t>
      </w:r>
      <w:r w:rsidRPr="002651DA">
        <w:rPr>
          <w:rFonts w:ascii="Times New Roman" w:hAnsi="Times New Roman"/>
          <w:sz w:val="24"/>
          <w:szCs w:val="24"/>
        </w:rPr>
        <w:t>lektroterapij</w:t>
      </w:r>
      <w:r w:rsidR="00020424" w:rsidRPr="002651DA">
        <w:rPr>
          <w:rFonts w:ascii="Times New Roman" w:hAnsi="Times New Roman"/>
          <w:sz w:val="24"/>
          <w:szCs w:val="24"/>
        </w:rPr>
        <w:t>os</w:t>
      </w:r>
      <w:r w:rsidRPr="002651DA">
        <w:rPr>
          <w:rFonts w:ascii="Times New Roman" w:hAnsi="Times New Roman"/>
          <w:sz w:val="24"/>
          <w:szCs w:val="24"/>
        </w:rPr>
        <w:t xml:space="preserve"> „</w:t>
      </w:r>
      <w:proofErr w:type="spellStart"/>
      <w:r w:rsidRPr="002651DA">
        <w:rPr>
          <w:rFonts w:ascii="Times New Roman" w:hAnsi="Times New Roman"/>
          <w:sz w:val="24"/>
          <w:szCs w:val="24"/>
        </w:rPr>
        <w:t>Stima</w:t>
      </w:r>
      <w:proofErr w:type="spellEnd"/>
      <w:r w:rsidRPr="002651DA">
        <w:rPr>
          <w:rFonts w:ascii="Times New Roman" w:hAnsi="Times New Roman"/>
          <w:sz w:val="24"/>
          <w:szCs w:val="24"/>
        </w:rPr>
        <w:t xml:space="preserve"> </w:t>
      </w:r>
      <w:proofErr w:type="spellStart"/>
      <w:r w:rsidRPr="002651DA">
        <w:rPr>
          <w:rFonts w:ascii="Times New Roman" w:hAnsi="Times New Roman"/>
          <w:sz w:val="24"/>
          <w:szCs w:val="24"/>
        </w:rPr>
        <w:t>well</w:t>
      </w:r>
      <w:proofErr w:type="spellEnd"/>
      <w:r w:rsidRPr="002651DA">
        <w:rPr>
          <w:rFonts w:ascii="Times New Roman" w:hAnsi="Times New Roman"/>
          <w:sz w:val="24"/>
          <w:szCs w:val="24"/>
        </w:rPr>
        <w:t xml:space="preserve">“ aparatu </w:t>
      </w:r>
      <w:r w:rsidR="00020424" w:rsidRPr="002651DA">
        <w:rPr>
          <w:rFonts w:ascii="Times New Roman" w:hAnsi="Times New Roman"/>
          <w:sz w:val="24"/>
          <w:szCs w:val="24"/>
        </w:rPr>
        <w:t xml:space="preserve">procedūrų. </w:t>
      </w:r>
    </w:p>
    <w:p w14:paraId="75630243" w14:textId="231354F7" w:rsidR="008435B1" w:rsidRPr="002651DA" w:rsidRDefault="008435B1" w:rsidP="008435B1">
      <w:pPr>
        <w:jc w:val="center"/>
        <w:rPr>
          <w:rFonts w:ascii="Times New Roman" w:hAnsi="Times New Roman"/>
          <w:sz w:val="24"/>
          <w:szCs w:val="24"/>
        </w:rPr>
      </w:pPr>
      <w:r w:rsidRPr="002651DA">
        <w:rPr>
          <w:rFonts w:ascii="Times New Roman" w:hAnsi="Times New Roman"/>
          <w:sz w:val="24"/>
          <w:szCs w:val="24"/>
        </w:rPr>
        <w:t>______________</w:t>
      </w:r>
    </w:p>
    <w:sectPr w:rsidR="008435B1" w:rsidRPr="002651DA" w:rsidSect="00604C86">
      <w:pgSz w:w="11906" w:h="16838"/>
      <w:pgMar w:top="993"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C89A" w14:textId="77777777" w:rsidR="004434EA" w:rsidRDefault="004434EA">
      <w:pPr>
        <w:spacing w:after="0" w:line="240" w:lineRule="auto"/>
      </w:pPr>
      <w:r>
        <w:separator/>
      </w:r>
    </w:p>
  </w:endnote>
  <w:endnote w:type="continuationSeparator" w:id="0">
    <w:p w14:paraId="3C58A3FC" w14:textId="77777777" w:rsidR="004434EA" w:rsidRDefault="0044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T Helvetica">
    <w:altName w:val="Times New Roman"/>
    <w:charset w:val="00"/>
    <w:family w:val="auto"/>
    <w:pitch w:val="variable"/>
    <w:sig w:usb0="00000007" w:usb1="00000000" w:usb2="00000000" w:usb3="00000000" w:csb0="00000013"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E887" w14:textId="77777777" w:rsidR="004434EA" w:rsidRDefault="004434EA">
      <w:pPr>
        <w:spacing w:after="0" w:line="240" w:lineRule="auto"/>
      </w:pPr>
      <w:r>
        <w:separator/>
      </w:r>
    </w:p>
  </w:footnote>
  <w:footnote w:type="continuationSeparator" w:id="0">
    <w:p w14:paraId="47DC698A" w14:textId="77777777" w:rsidR="004434EA" w:rsidRDefault="00443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124"/>
    <w:multiLevelType w:val="hybridMultilevel"/>
    <w:tmpl w:val="A41408E0"/>
    <w:lvl w:ilvl="0" w:tplc="CEF4ECEC">
      <w:start w:val="1"/>
      <w:numFmt w:val="decimal"/>
      <w:lvlText w:val="5.3.4.%1."/>
      <w:lvlJc w:val="left"/>
      <w:pPr>
        <w:ind w:left="2548" w:hanging="360"/>
      </w:pPr>
      <w:rPr>
        <w:rFonts w:hint="default"/>
      </w:rPr>
    </w:lvl>
    <w:lvl w:ilvl="1" w:tplc="04270019" w:tentative="1">
      <w:start w:val="1"/>
      <w:numFmt w:val="lowerLetter"/>
      <w:lvlText w:val="%2."/>
      <w:lvlJc w:val="left"/>
      <w:pPr>
        <w:ind w:left="3268" w:hanging="360"/>
      </w:pPr>
    </w:lvl>
    <w:lvl w:ilvl="2" w:tplc="0427001B" w:tentative="1">
      <w:start w:val="1"/>
      <w:numFmt w:val="lowerRoman"/>
      <w:lvlText w:val="%3."/>
      <w:lvlJc w:val="right"/>
      <w:pPr>
        <w:ind w:left="3988" w:hanging="180"/>
      </w:pPr>
    </w:lvl>
    <w:lvl w:ilvl="3" w:tplc="0427000F" w:tentative="1">
      <w:start w:val="1"/>
      <w:numFmt w:val="decimal"/>
      <w:lvlText w:val="%4."/>
      <w:lvlJc w:val="left"/>
      <w:pPr>
        <w:ind w:left="4708" w:hanging="360"/>
      </w:pPr>
    </w:lvl>
    <w:lvl w:ilvl="4" w:tplc="04270019" w:tentative="1">
      <w:start w:val="1"/>
      <w:numFmt w:val="lowerLetter"/>
      <w:lvlText w:val="%5."/>
      <w:lvlJc w:val="left"/>
      <w:pPr>
        <w:ind w:left="5428" w:hanging="360"/>
      </w:pPr>
    </w:lvl>
    <w:lvl w:ilvl="5" w:tplc="0427001B" w:tentative="1">
      <w:start w:val="1"/>
      <w:numFmt w:val="lowerRoman"/>
      <w:lvlText w:val="%6."/>
      <w:lvlJc w:val="right"/>
      <w:pPr>
        <w:ind w:left="6148" w:hanging="180"/>
      </w:pPr>
    </w:lvl>
    <w:lvl w:ilvl="6" w:tplc="0427000F" w:tentative="1">
      <w:start w:val="1"/>
      <w:numFmt w:val="decimal"/>
      <w:lvlText w:val="%7."/>
      <w:lvlJc w:val="left"/>
      <w:pPr>
        <w:ind w:left="6868" w:hanging="360"/>
      </w:pPr>
    </w:lvl>
    <w:lvl w:ilvl="7" w:tplc="04270019" w:tentative="1">
      <w:start w:val="1"/>
      <w:numFmt w:val="lowerLetter"/>
      <w:lvlText w:val="%8."/>
      <w:lvlJc w:val="left"/>
      <w:pPr>
        <w:ind w:left="7588" w:hanging="360"/>
      </w:pPr>
    </w:lvl>
    <w:lvl w:ilvl="8" w:tplc="0427001B" w:tentative="1">
      <w:start w:val="1"/>
      <w:numFmt w:val="lowerRoman"/>
      <w:lvlText w:val="%9."/>
      <w:lvlJc w:val="right"/>
      <w:pPr>
        <w:ind w:left="8308" w:hanging="180"/>
      </w:pPr>
    </w:lvl>
  </w:abstractNum>
  <w:abstractNum w:abstractNumId="1" w15:restartNumberingAfterBreak="0">
    <w:nsid w:val="0E823EE4"/>
    <w:multiLevelType w:val="multilevel"/>
    <w:tmpl w:val="8B3883C2"/>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5.1.%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EB2AF7"/>
    <w:multiLevelType w:val="multilevel"/>
    <w:tmpl w:val="27BA5EFA"/>
    <w:lvl w:ilvl="0">
      <w:start w:val="4"/>
      <w:numFmt w:val="decimal"/>
      <w:lvlText w:val="%1."/>
      <w:lvlJc w:val="left"/>
      <w:pPr>
        <w:ind w:left="540" w:hanging="540"/>
      </w:pPr>
      <w:rPr>
        <w:rFonts w:hint="default"/>
      </w:rPr>
    </w:lvl>
    <w:lvl w:ilvl="1">
      <w:start w:val="1"/>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69930DE"/>
    <w:multiLevelType w:val="multilevel"/>
    <w:tmpl w:val="C2A498BA"/>
    <w:lvl w:ilvl="0">
      <w:start w:val="5"/>
      <w:numFmt w:val="decimal"/>
      <w:lvlText w:val="%1"/>
      <w:lvlJc w:val="left"/>
      <w:pPr>
        <w:ind w:left="480" w:hanging="480"/>
      </w:pPr>
      <w:rPr>
        <w:rFonts w:hint="default"/>
        <w:b w:val="0"/>
      </w:rPr>
    </w:lvl>
    <w:lvl w:ilvl="1">
      <w:start w:val="3"/>
      <w:numFmt w:val="decimal"/>
      <w:lvlText w:val="%1.%2"/>
      <w:lvlJc w:val="left"/>
      <w:pPr>
        <w:ind w:left="975" w:hanging="480"/>
      </w:pPr>
      <w:rPr>
        <w:rFonts w:hint="default"/>
        <w:b w:val="0"/>
      </w:rPr>
    </w:lvl>
    <w:lvl w:ilvl="2">
      <w:start w:val="1"/>
      <w:numFmt w:val="decimal"/>
      <w:lvlText w:val="%1.%2.%3"/>
      <w:lvlJc w:val="left"/>
      <w:pPr>
        <w:ind w:left="1710" w:hanging="720"/>
      </w:pPr>
      <w:rPr>
        <w:rFonts w:hint="default"/>
        <w:b w:val="0"/>
      </w:rPr>
    </w:lvl>
    <w:lvl w:ilvl="3">
      <w:start w:val="1"/>
      <w:numFmt w:val="decimal"/>
      <w:lvlText w:val="%1.%2.%3.%4"/>
      <w:lvlJc w:val="left"/>
      <w:pPr>
        <w:ind w:left="2205" w:hanging="72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555" w:hanging="1080"/>
      </w:pPr>
      <w:rPr>
        <w:rFonts w:hint="default"/>
        <w:b w:val="0"/>
      </w:rPr>
    </w:lvl>
    <w:lvl w:ilvl="6">
      <w:start w:val="1"/>
      <w:numFmt w:val="decimal"/>
      <w:lvlText w:val="%1.%2.%3.%4.%5.%6.%7"/>
      <w:lvlJc w:val="left"/>
      <w:pPr>
        <w:ind w:left="4410" w:hanging="1440"/>
      </w:pPr>
      <w:rPr>
        <w:rFonts w:hint="default"/>
        <w:b w:val="0"/>
      </w:rPr>
    </w:lvl>
    <w:lvl w:ilvl="7">
      <w:start w:val="1"/>
      <w:numFmt w:val="decimal"/>
      <w:lvlText w:val="%1.%2.%3.%4.%5.%6.%7.%8"/>
      <w:lvlJc w:val="left"/>
      <w:pPr>
        <w:ind w:left="4905" w:hanging="1440"/>
      </w:pPr>
      <w:rPr>
        <w:rFonts w:hint="default"/>
        <w:b w:val="0"/>
      </w:rPr>
    </w:lvl>
    <w:lvl w:ilvl="8">
      <w:start w:val="1"/>
      <w:numFmt w:val="decimal"/>
      <w:lvlText w:val="%1.%2.%3.%4.%5.%6.%7.%8.%9"/>
      <w:lvlJc w:val="left"/>
      <w:pPr>
        <w:ind w:left="5760" w:hanging="1800"/>
      </w:pPr>
      <w:rPr>
        <w:rFonts w:hint="default"/>
        <w:b w:val="0"/>
      </w:rPr>
    </w:lvl>
  </w:abstractNum>
  <w:abstractNum w:abstractNumId="4" w15:restartNumberingAfterBreak="0">
    <w:nsid w:val="196914FD"/>
    <w:multiLevelType w:val="multilevel"/>
    <w:tmpl w:val="A0A0C07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F7558"/>
    <w:multiLevelType w:val="hybridMultilevel"/>
    <w:tmpl w:val="97C288BE"/>
    <w:lvl w:ilvl="0" w:tplc="0FEC1886">
      <w:start w:val="5"/>
      <w:numFmt w:val="decimal"/>
      <w:lvlText w:val="5.6.%1."/>
      <w:lvlJc w:val="left"/>
      <w:pPr>
        <w:ind w:left="720" w:hanging="360"/>
      </w:pPr>
      <w:rPr>
        <w:rFonts w:hint="default"/>
      </w:rPr>
    </w:lvl>
    <w:lvl w:ilvl="1" w:tplc="04270019" w:tentative="1">
      <w:start w:val="1"/>
      <w:numFmt w:val="lowerLetter"/>
      <w:lvlText w:val="%2."/>
      <w:lvlJc w:val="left"/>
      <w:pPr>
        <w:ind w:left="1440" w:hanging="360"/>
      </w:pPr>
    </w:lvl>
    <w:lvl w:ilvl="2" w:tplc="44DC157A">
      <w:start w:val="1"/>
      <w:numFmt w:val="decimal"/>
      <w:lvlText w:val="5.2.%3."/>
      <w:lvlJc w:val="right"/>
      <w:pPr>
        <w:ind w:left="2160" w:hanging="180"/>
      </w:pPr>
      <w:rPr>
        <w:rFonts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9778B"/>
    <w:multiLevelType w:val="multilevel"/>
    <w:tmpl w:val="10DC3656"/>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2.8.%3."/>
      <w:lvlJc w:val="left"/>
      <w:pPr>
        <w:ind w:left="2188" w:hanging="360"/>
      </w:pPr>
      <w:rPr>
        <w:rFonts w:hint="default"/>
      </w:rPr>
    </w:lvl>
    <w:lvl w:ilvl="3">
      <w:start w:val="1"/>
      <w:numFmt w:val="decimal"/>
      <w:lvlText w:val="%1.%2.%3.%4."/>
      <w:lvlJc w:val="left"/>
      <w:pPr>
        <w:ind w:left="4394"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CF0A22"/>
    <w:multiLevelType w:val="multilevel"/>
    <w:tmpl w:val="E9AACB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86FCC"/>
    <w:multiLevelType w:val="hybridMultilevel"/>
    <w:tmpl w:val="B98A7CCA"/>
    <w:lvl w:ilvl="0" w:tplc="ED48A878">
      <w:start w:val="1"/>
      <w:numFmt w:val="decimal"/>
      <w:lvlText w:val="5.2.6.%1."/>
      <w:lvlJc w:val="left"/>
      <w:pPr>
        <w:ind w:left="1698" w:hanging="360"/>
      </w:pPr>
      <w:rPr>
        <w:rFonts w:hint="default"/>
      </w:rPr>
    </w:lvl>
    <w:lvl w:ilvl="1" w:tplc="04270019" w:tentative="1">
      <w:start w:val="1"/>
      <w:numFmt w:val="lowerLetter"/>
      <w:lvlText w:val="%2."/>
      <w:lvlJc w:val="left"/>
      <w:pPr>
        <w:ind w:left="2418" w:hanging="360"/>
      </w:pPr>
    </w:lvl>
    <w:lvl w:ilvl="2" w:tplc="0427001B" w:tentative="1">
      <w:start w:val="1"/>
      <w:numFmt w:val="lowerRoman"/>
      <w:lvlText w:val="%3."/>
      <w:lvlJc w:val="right"/>
      <w:pPr>
        <w:ind w:left="3138" w:hanging="180"/>
      </w:pPr>
    </w:lvl>
    <w:lvl w:ilvl="3" w:tplc="0427000F" w:tentative="1">
      <w:start w:val="1"/>
      <w:numFmt w:val="decimal"/>
      <w:lvlText w:val="%4."/>
      <w:lvlJc w:val="left"/>
      <w:pPr>
        <w:ind w:left="3858" w:hanging="360"/>
      </w:pPr>
    </w:lvl>
    <w:lvl w:ilvl="4" w:tplc="04270019" w:tentative="1">
      <w:start w:val="1"/>
      <w:numFmt w:val="lowerLetter"/>
      <w:lvlText w:val="%5."/>
      <w:lvlJc w:val="left"/>
      <w:pPr>
        <w:ind w:left="4578" w:hanging="360"/>
      </w:pPr>
    </w:lvl>
    <w:lvl w:ilvl="5" w:tplc="0427001B" w:tentative="1">
      <w:start w:val="1"/>
      <w:numFmt w:val="lowerRoman"/>
      <w:lvlText w:val="%6."/>
      <w:lvlJc w:val="right"/>
      <w:pPr>
        <w:ind w:left="5298" w:hanging="180"/>
      </w:pPr>
    </w:lvl>
    <w:lvl w:ilvl="6" w:tplc="0427000F" w:tentative="1">
      <w:start w:val="1"/>
      <w:numFmt w:val="decimal"/>
      <w:lvlText w:val="%7."/>
      <w:lvlJc w:val="left"/>
      <w:pPr>
        <w:ind w:left="6018" w:hanging="360"/>
      </w:pPr>
    </w:lvl>
    <w:lvl w:ilvl="7" w:tplc="04270019" w:tentative="1">
      <w:start w:val="1"/>
      <w:numFmt w:val="lowerLetter"/>
      <w:lvlText w:val="%8."/>
      <w:lvlJc w:val="left"/>
      <w:pPr>
        <w:ind w:left="6738" w:hanging="360"/>
      </w:pPr>
    </w:lvl>
    <w:lvl w:ilvl="8" w:tplc="0427001B" w:tentative="1">
      <w:start w:val="1"/>
      <w:numFmt w:val="lowerRoman"/>
      <w:lvlText w:val="%9."/>
      <w:lvlJc w:val="right"/>
      <w:pPr>
        <w:ind w:left="7458" w:hanging="180"/>
      </w:pPr>
    </w:lvl>
  </w:abstractNum>
  <w:abstractNum w:abstractNumId="9" w15:restartNumberingAfterBreak="0">
    <w:nsid w:val="2A0E0499"/>
    <w:multiLevelType w:val="multilevel"/>
    <w:tmpl w:val="C23E647C"/>
    <w:lvl w:ilvl="0">
      <w:start w:val="5"/>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5.5.2.%4."/>
      <w:lvlJc w:val="left"/>
      <w:pPr>
        <w:ind w:left="1209"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E245C32"/>
    <w:multiLevelType w:val="multilevel"/>
    <w:tmpl w:val="086A3342"/>
    <w:lvl w:ilvl="0">
      <w:start w:val="5"/>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4"/>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54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11" w15:restartNumberingAfterBreak="0">
    <w:nsid w:val="31BD685B"/>
    <w:multiLevelType w:val="multilevel"/>
    <w:tmpl w:val="768AEF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D2571C"/>
    <w:multiLevelType w:val="multilevel"/>
    <w:tmpl w:val="F2B49B8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4.%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E44868"/>
    <w:multiLevelType w:val="hybridMultilevel"/>
    <w:tmpl w:val="E1D68728"/>
    <w:lvl w:ilvl="0" w:tplc="921CA496">
      <w:start w:val="1"/>
      <w:numFmt w:val="decimal"/>
      <w:lvlText w:val="%1."/>
      <w:lvlJc w:val="left"/>
      <w:pPr>
        <w:ind w:left="720" w:hanging="360"/>
      </w:pPr>
      <w:rPr>
        <w:rFonts w:ascii="Times New Roman" w:eastAsia="Calibri"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90917"/>
    <w:multiLevelType w:val="multilevel"/>
    <w:tmpl w:val="F622049C"/>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EEB1184"/>
    <w:multiLevelType w:val="multilevel"/>
    <w:tmpl w:val="B6C06F48"/>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3.%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0E4971"/>
    <w:multiLevelType w:val="multilevel"/>
    <w:tmpl w:val="74FA2A88"/>
    <w:lvl w:ilvl="0">
      <w:start w:val="5"/>
      <w:numFmt w:val="decimal"/>
      <w:lvlText w:val="%1."/>
      <w:lvlJc w:val="left"/>
      <w:pPr>
        <w:ind w:left="540" w:hanging="540"/>
      </w:pPr>
      <w:rPr>
        <w:rFonts w:hint="default"/>
      </w:rPr>
    </w:lvl>
    <w:lvl w:ilvl="1">
      <w:start w:val="3"/>
      <w:numFmt w:val="decimal"/>
      <w:lvlText w:val="%1.%2."/>
      <w:lvlJc w:val="left"/>
      <w:pPr>
        <w:ind w:left="1035"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7" w15:restartNumberingAfterBreak="0">
    <w:nsid w:val="415B11E3"/>
    <w:multiLevelType w:val="multilevel"/>
    <w:tmpl w:val="AFC0D93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E45D8C"/>
    <w:multiLevelType w:val="multilevel"/>
    <w:tmpl w:val="3A1CAA34"/>
    <w:lvl w:ilvl="0">
      <w:start w:val="3"/>
      <w:numFmt w:val="decimal"/>
      <w:lvlText w:val="%1."/>
      <w:lvlJc w:val="left"/>
      <w:pPr>
        <w:ind w:left="540" w:hanging="540"/>
      </w:pPr>
      <w:rPr>
        <w:rFonts w:hint="default"/>
      </w:rPr>
    </w:lvl>
    <w:lvl w:ilvl="1">
      <w:start w:val="2"/>
      <w:numFmt w:val="decimal"/>
      <w:lvlText w:val="%1.%2."/>
      <w:lvlJc w:val="left"/>
      <w:pPr>
        <w:ind w:left="2737" w:hanging="540"/>
      </w:pPr>
      <w:rPr>
        <w:rFonts w:hint="default"/>
      </w:rPr>
    </w:lvl>
    <w:lvl w:ilvl="2">
      <w:start w:val="1"/>
      <w:numFmt w:val="decimal"/>
      <w:lvlText w:val="%1.%2.%3."/>
      <w:lvlJc w:val="left"/>
      <w:pPr>
        <w:ind w:left="5114" w:hanging="720"/>
      </w:pPr>
      <w:rPr>
        <w:rFonts w:hint="default"/>
      </w:rPr>
    </w:lvl>
    <w:lvl w:ilvl="3">
      <w:start w:val="1"/>
      <w:numFmt w:val="decimal"/>
      <w:lvlText w:val="%1.%2.%3.%4."/>
      <w:lvlJc w:val="left"/>
      <w:pPr>
        <w:ind w:left="7311" w:hanging="720"/>
      </w:pPr>
      <w:rPr>
        <w:rFonts w:hint="default"/>
      </w:rPr>
    </w:lvl>
    <w:lvl w:ilvl="4">
      <w:start w:val="1"/>
      <w:numFmt w:val="decimal"/>
      <w:lvlText w:val="%1.%2.%3.%4.%5."/>
      <w:lvlJc w:val="left"/>
      <w:pPr>
        <w:ind w:left="9868" w:hanging="1080"/>
      </w:pPr>
      <w:rPr>
        <w:rFonts w:hint="default"/>
      </w:rPr>
    </w:lvl>
    <w:lvl w:ilvl="5">
      <w:start w:val="1"/>
      <w:numFmt w:val="decimal"/>
      <w:lvlText w:val="%1.%2.%3.%4.%5.%6."/>
      <w:lvlJc w:val="left"/>
      <w:pPr>
        <w:ind w:left="12065" w:hanging="1080"/>
      </w:pPr>
      <w:rPr>
        <w:rFonts w:hint="default"/>
      </w:rPr>
    </w:lvl>
    <w:lvl w:ilvl="6">
      <w:start w:val="1"/>
      <w:numFmt w:val="decimal"/>
      <w:lvlText w:val="%1.%2.%3.%4.%5.%6.%7."/>
      <w:lvlJc w:val="left"/>
      <w:pPr>
        <w:ind w:left="14622" w:hanging="1440"/>
      </w:pPr>
      <w:rPr>
        <w:rFonts w:hint="default"/>
      </w:rPr>
    </w:lvl>
    <w:lvl w:ilvl="7">
      <w:start w:val="1"/>
      <w:numFmt w:val="decimal"/>
      <w:lvlText w:val="%1.%2.%3.%4.%5.%6.%7.%8."/>
      <w:lvlJc w:val="left"/>
      <w:pPr>
        <w:ind w:left="16819" w:hanging="1440"/>
      </w:pPr>
      <w:rPr>
        <w:rFonts w:hint="default"/>
      </w:rPr>
    </w:lvl>
    <w:lvl w:ilvl="8">
      <w:start w:val="1"/>
      <w:numFmt w:val="decimal"/>
      <w:lvlText w:val="%1.%2.%3.%4.%5.%6.%7.%8.%9."/>
      <w:lvlJc w:val="left"/>
      <w:pPr>
        <w:ind w:left="19376" w:hanging="1800"/>
      </w:pPr>
      <w:rPr>
        <w:rFonts w:hint="default"/>
      </w:rPr>
    </w:lvl>
  </w:abstractNum>
  <w:abstractNum w:abstractNumId="19" w15:restartNumberingAfterBreak="0">
    <w:nsid w:val="4A7520C7"/>
    <w:multiLevelType w:val="hybridMultilevel"/>
    <w:tmpl w:val="B1CA1606"/>
    <w:lvl w:ilvl="0" w:tplc="1E9252D4">
      <w:start w:val="5"/>
      <w:numFmt w:val="decimal"/>
      <w:lvlText w:val="5.5.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ADAA172">
      <w:start w:val="1"/>
      <w:numFmt w:val="decimal"/>
      <w:lvlText w:val="5.4.5.%4."/>
      <w:lvlJc w:val="left"/>
      <w:pPr>
        <w:ind w:left="2061" w:hanging="360"/>
      </w:pPr>
      <w:rPr>
        <w:rFonts w:hint="default"/>
      </w:r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150C8F"/>
    <w:multiLevelType w:val="multilevel"/>
    <w:tmpl w:val="DEBEADE2"/>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0255430"/>
    <w:multiLevelType w:val="multilevel"/>
    <w:tmpl w:val="EAD80E3A"/>
    <w:lvl w:ilvl="0">
      <w:start w:val="4"/>
      <w:numFmt w:val="decimal"/>
      <w:lvlText w:val="%1."/>
      <w:lvlJc w:val="left"/>
      <w:pPr>
        <w:ind w:left="540" w:hanging="540"/>
      </w:pPr>
      <w:rPr>
        <w:rFonts w:hint="default"/>
      </w:rPr>
    </w:lvl>
    <w:lvl w:ilvl="1">
      <w:start w:val="3"/>
      <w:numFmt w:val="decimal"/>
      <w:lvlText w:val="%1.%2."/>
      <w:lvlJc w:val="left"/>
      <w:pPr>
        <w:ind w:left="1268" w:hanging="540"/>
      </w:pPr>
      <w:rPr>
        <w:rFonts w:hint="default"/>
      </w:rPr>
    </w:lvl>
    <w:lvl w:ilvl="2">
      <w:start w:val="1"/>
      <w:numFmt w:val="decimal"/>
      <w:lvlText w:val="%1.%2.%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22" w15:restartNumberingAfterBreak="0">
    <w:nsid w:val="53273DF9"/>
    <w:multiLevelType w:val="multilevel"/>
    <w:tmpl w:val="A3440390"/>
    <w:lvl w:ilvl="0">
      <w:start w:val="1"/>
      <w:numFmt w:val="decimal"/>
      <w:lvlText w:val="%1."/>
      <w:lvlJc w:val="left"/>
      <w:pPr>
        <w:ind w:left="360" w:hanging="360"/>
      </w:pPr>
    </w:lvl>
    <w:lvl w:ilvl="1">
      <w:start w:val="1"/>
      <w:numFmt w:val="decimal"/>
      <w:lvlText w:val="%1.%2."/>
      <w:lvlJc w:val="left"/>
      <w:pPr>
        <w:ind w:left="624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586040"/>
    <w:multiLevelType w:val="hybridMultilevel"/>
    <w:tmpl w:val="2938AC8C"/>
    <w:lvl w:ilvl="0" w:tplc="D9E4B234">
      <w:start w:val="6"/>
      <w:numFmt w:val="decimal"/>
      <w:lvlText w:val="5.4.%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D11747"/>
    <w:multiLevelType w:val="multilevel"/>
    <w:tmpl w:val="68A63668"/>
    <w:lvl w:ilvl="0">
      <w:start w:val="5"/>
      <w:numFmt w:val="decimal"/>
      <w:lvlText w:val="%1."/>
      <w:lvlJc w:val="left"/>
      <w:pPr>
        <w:ind w:left="1020" w:hanging="1020"/>
      </w:pPr>
      <w:rPr>
        <w:rFonts w:hint="default"/>
        <w:color w:val="auto"/>
      </w:rPr>
    </w:lvl>
    <w:lvl w:ilvl="1">
      <w:start w:val="3"/>
      <w:numFmt w:val="decimal"/>
      <w:lvlText w:val="%1.%2."/>
      <w:lvlJc w:val="left"/>
      <w:pPr>
        <w:ind w:left="1020" w:hanging="1020"/>
      </w:pPr>
      <w:rPr>
        <w:rFonts w:hint="default"/>
        <w:color w:val="auto"/>
      </w:rPr>
    </w:lvl>
    <w:lvl w:ilvl="2">
      <w:start w:val="2"/>
      <w:numFmt w:val="decimal"/>
      <w:lvlText w:val="%1.%2.%3."/>
      <w:lvlJc w:val="left"/>
      <w:pPr>
        <w:ind w:left="1020" w:hanging="1020"/>
      </w:pPr>
      <w:rPr>
        <w:rFonts w:hint="default"/>
        <w:color w:val="auto"/>
      </w:rPr>
    </w:lvl>
    <w:lvl w:ilvl="3">
      <w:start w:val="12"/>
      <w:numFmt w:val="decimal"/>
      <w:lvlText w:val="%1.%2.%3.%4."/>
      <w:lvlJc w:val="left"/>
      <w:pPr>
        <w:ind w:left="1020" w:hanging="10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FDF2FBF"/>
    <w:multiLevelType w:val="multilevel"/>
    <w:tmpl w:val="CD16740C"/>
    <w:lvl w:ilvl="0">
      <w:start w:val="2"/>
      <w:numFmt w:val="decimal"/>
      <w:lvlText w:val="%1."/>
      <w:lvlJc w:val="left"/>
      <w:pPr>
        <w:ind w:left="540" w:hanging="540"/>
      </w:pPr>
      <w:rPr>
        <w:rFonts w:hint="default"/>
      </w:rPr>
    </w:lvl>
    <w:lvl w:ilvl="1">
      <w:start w:val="7"/>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28F5286"/>
    <w:multiLevelType w:val="multilevel"/>
    <w:tmpl w:val="F87683E4"/>
    <w:lvl w:ilvl="0">
      <w:start w:val="6"/>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27" w15:restartNumberingAfterBreak="0">
    <w:nsid w:val="678B00F6"/>
    <w:multiLevelType w:val="multilevel"/>
    <w:tmpl w:val="3820ABE6"/>
    <w:lvl w:ilvl="0">
      <w:start w:val="4"/>
      <w:numFmt w:val="decimal"/>
      <w:lvlText w:val="%1."/>
      <w:lvlJc w:val="left"/>
      <w:pPr>
        <w:ind w:left="540" w:hanging="540"/>
      </w:pPr>
      <w:rPr>
        <w:rFonts w:hint="default"/>
      </w:rPr>
    </w:lvl>
    <w:lvl w:ilvl="1">
      <w:start w:val="2"/>
      <w:numFmt w:val="decimal"/>
      <w:lvlText w:val="%1.%2."/>
      <w:lvlJc w:val="left"/>
      <w:pPr>
        <w:ind w:left="1305" w:hanging="54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8" w15:restartNumberingAfterBreak="0">
    <w:nsid w:val="69912808"/>
    <w:multiLevelType w:val="multilevel"/>
    <w:tmpl w:val="DAC2DC4A"/>
    <w:lvl w:ilvl="0">
      <w:start w:val="5"/>
      <w:numFmt w:val="decimal"/>
      <w:lvlText w:val="%1."/>
      <w:lvlJc w:val="left"/>
      <w:pPr>
        <w:ind w:left="1108" w:hanging="540"/>
      </w:pPr>
      <w:rPr>
        <w:rFonts w:hint="default"/>
      </w:rPr>
    </w:lvl>
    <w:lvl w:ilvl="1">
      <w:start w:val="7"/>
      <w:numFmt w:val="decimal"/>
      <w:lvlText w:val="%1.%2."/>
      <w:lvlJc w:val="left"/>
      <w:pPr>
        <w:ind w:left="2022" w:hanging="540"/>
      </w:pPr>
      <w:rPr>
        <w:rFonts w:hint="default"/>
      </w:rPr>
    </w:lvl>
    <w:lvl w:ilvl="2">
      <w:start w:val="2"/>
      <w:numFmt w:val="decimal"/>
      <w:lvlText w:val="5.5.%3."/>
      <w:lvlJc w:val="left"/>
      <w:pPr>
        <w:ind w:left="4897" w:hanging="360"/>
      </w:pPr>
      <w:rPr>
        <w:rFonts w:hint="default"/>
      </w:rPr>
    </w:lvl>
    <w:lvl w:ilvl="3">
      <w:start w:val="1"/>
      <w:numFmt w:val="decimal"/>
      <w:lvlText w:val="%1.%2.%3.%4."/>
      <w:lvlJc w:val="left"/>
      <w:pPr>
        <w:ind w:left="4030"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218" w:hanging="1080"/>
      </w:pPr>
      <w:rPr>
        <w:rFonts w:hint="default"/>
      </w:rPr>
    </w:lvl>
    <w:lvl w:ilvl="6">
      <w:start w:val="1"/>
      <w:numFmt w:val="decimal"/>
      <w:lvlText w:val="%1.%2.%3.%4.%5.%6.%7."/>
      <w:lvlJc w:val="left"/>
      <w:pPr>
        <w:ind w:left="7492" w:hanging="1440"/>
      </w:pPr>
      <w:rPr>
        <w:rFonts w:hint="default"/>
      </w:rPr>
    </w:lvl>
    <w:lvl w:ilvl="7">
      <w:start w:val="1"/>
      <w:numFmt w:val="decimal"/>
      <w:lvlText w:val="%1.%2.%3.%4.%5.%6.%7.%8."/>
      <w:lvlJc w:val="left"/>
      <w:pPr>
        <w:ind w:left="8406" w:hanging="1440"/>
      </w:pPr>
      <w:rPr>
        <w:rFonts w:hint="default"/>
      </w:rPr>
    </w:lvl>
    <w:lvl w:ilvl="8">
      <w:start w:val="1"/>
      <w:numFmt w:val="decimal"/>
      <w:lvlText w:val="%1.%2.%3.%4.%5.%6.%7.%8.%9."/>
      <w:lvlJc w:val="left"/>
      <w:pPr>
        <w:ind w:left="9680" w:hanging="1800"/>
      </w:pPr>
      <w:rPr>
        <w:rFonts w:hint="default"/>
      </w:rPr>
    </w:lvl>
  </w:abstractNum>
  <w:abstractNum w:abstractNumId="29" w15:restartNumberingAfterBreak="0">
    <w:nsid w:val="70037530"/>
    <w:multiLevelType w:val="multilevel"/>
    <w:tmpl w:val="F88E14C8"/>
    <w:lvl w:ilvl="0">
      <w:start w:val="5"/>
      <w:numFmt w:val="decimal"/>
      <w:lvlText w:val="%1."/>
      <w:lvlJc w:val="left"/>
      <w:pPr>
        <w:ind w:left="540" w:hanging="540"/>
      </w:pPr>
      <w:rPr>
        <w:rFonts w:hint="default"/>
        <w:color w:val="000000"/>
      </w:rPr>
    </w:lvl>
    <w:lvl w:ilvl="1">
      <w:start w:val="3"/>
      <w:numFmt w:val="decimal"/>
      <w:lvlText w:val="%1.%2."/>
      <w:lvlJc w:val="left"/>
      <w:pPr>
        <w:ind w:left="3517" w:hanging="540"/>
      </w:pPr>
      <w:rPr>
        <w:rFonts w:hint="default"/>
        <w:color w:val="000000"/>
      </w:rPr>
    </w:lvl>
    <w:lvl w:ilvl="2">
      <w:start w:val="5"/>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30" w15:restartNumberingAfterBreak="0">
    <w:nsid w:val="76D632C7"/>
    <w:multiLevelType w:val="hybridMultilevel"/>
    <w:tmpl w:val="602AAB28"/>
    <w:lvl w:ilvl="0" w:tplc="06203D12">
      <w:start w:val="1"/>
      <w:numFmt w:val="decimal"/>
      <w:lvlText w:val="5.2.4.%1."/>
      <w:lvlJc w:val="left"/>
      <w:pPr>
        <w:ind w:left="16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5C48B0"/>
    <w:multiLevelType w:val="multilevel"/>
    <w:tmpl w:val="CF2A1B22"/>
    <w:lvl w:ilvl="0">
      <w:start w:val="1"/>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57" w:hanging="357"/>
      </w:pPr>
      <w:rPr>
        <w:rFonts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985414"/>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num w:numId="1" w16cid:durableId="1892958374">
    <w:abstractNumId w:val="13"/>
  </w:num>
  <w:num w:numId="2" w16cid:durableId="1553615973">
    <w:abstractNumId w:val="22"/>
  </w:num>
  <w:num w:numId="3" w16cid:durableId="1972860895">
    <w:abstractNumId w:val="31"/>
  </w:num>
  <w:num w:numId="4" w16cid:durableId="1903247871">
    <w:abstractNumId w:val="8"/>
  </w:num>
  <w:num w:numId="5" w16cid:durableId="1233388794">
    <w:abstractNumId w:val="0"/>
  </w:num>
  <w:num w:numId="6" w16cid:durableId="541989410">
    <w:abstractNumId w:val="19"/>
  </w:num>
  <w:num w:numId="7" w16cid:durableId="252251958">
    <w:abstractNumId w:val="10"/>
  </w:num>
  <w:num w:numId="8" w16cid:durableId="415244936">
    <w:abstractNumId w:val="26"/>
  </w:num>
  <w:num w:numId="9" w16cid:durableId="1080978382">
    <w:abstractNumId w:val="5"/>
  </w:num>
  <w:num w:numId="10" w16cid:durableId="430586936">
    <w:abstractNumId w:val="30"/>
  </w:num>
  <w:num w:numId="11" w16cid:durableId="863205996">
    <w:abstractNumId w:val="15"/>
  </w:num>
  <w:num w:numId="12" w16cid:durableId="565575712">
    <w:abstractNumId w:val="12"/>
  </w:num>
  <w:num w:numId="13" w16cid:durableId="1678924887">
    <w:abstractNumId w:val="1"/>
  </w:num>
  <w:num w:numId="14" w16cid:durableId="426191590">
    <w:abstractNumId w:val="32"/>
  </w:num>
  <w:num w:numId="15" w16cid:durableId="568000516">
    <w:abstractNumId w:val="9"/>
  </w:num>
  <w:num w:numId="16" w16cid:durableId="1656182594">
    <w:abstractNumId w:val="23"/>
  </w:num>
  <w:num w:numId="17" w16cid:durableId="1466003471">
    <w:abstractNumId w:val="29"/>
  </w:num>
  <w:num w:numId="18" w16cid:durableId="1938514719">
    <w:abstractNumId w:val="28"/>
  </w:num>
  <w:num w:numId="19" w16cid:durableId="753821388">
    <w:abstractNumId w:val="25"/>
  </w:num>
  <w:num w:numId="20" w16cid:durableId="1365712464">
    <w:abstractNumId w:val="3"/>
  </w:num>
  <w:num w:numId="21" w16cid:durableId="299457619">
    <w:abstractNumId w:val="16"/>
  </w:num>
  <w:num w:numId="22" w16cid:durableId="549339124">
    <w:abstractNumId w:val="20"/>
  </w:num>
  <w:num w:numId="23" w16cid:durableId="1496070553">
    <w:abstractNumId w:val="11"/>
  </w:num>
  <w:num w:numId="24" w16cid:durableId="1473866185">
    <w:abstractNumId w:val="4"/>
  </w:num>
  <w:num w:numId="25" w16cid:durableId="324869500">
    <w:abstractNumId w:val="18"/>
  </w:num>
  <w:num w:numId="26" w16cid:durableId="1495031814">
    <w:abstractNumId w:val="17"/>
  </w:num>
  <w:num w:numId="27" w16cid:durableId="1845627043">
    <w:abstractNumId w:val="7"/>
  </w:num>
  <w:num w:numId="28" w16cid:durableId="1442259443">
    <w:abstractNumId w:val="24"/>
  </w:num>
  <w:num w:numId="29" w16cid:durableId="484399594">
    <w:abstractNumId w:val="2"/>
  </w:num>
  <w:num w:numId="30" w16cid:durableId="329990846">
    <w:abstractNumId w:val="27"/>
  </w:num>
  <w:num w:numId="31" w16cid:durableId="224268220">
    <w:abstractNumId w:val="21"/>
  </w:num>
  <w:num w:numId="32" w16cid:durableId="247732060">
    <w:abstractNumId w:val="14"/>
  </w:num>
  <w:num w:numId="33" w16cid:durableId="19430319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DD"/>
    <w:rsid w:val="000031FD"/>
    <w:rsid w:val="00003FFA"/>
    <w:rsid w:val="00004143"/>
    <w:rsid w:val="00005175"/>
    <w:rsid w:val="00010D64"/>
    <w:rsid w:val="00011435"/>
    <w:rsid w:val="00011D0B"/>
    <w:rsid w:val="0002035F"/>
    <w:rsid w:val="00020424"/>
    <w:rsid w:val="00023E81"/>
    <w:rsid w:val="00025E36"/>
    <w:rsid w:val="00030472"/>
    <w:rsid w:val="000307A1"/>
    <w:rsid w:val="000335C1"/>
    <w:rsid w:val="000364B3"/>
    <w:rsid w:val="0004044B"/>
    <w:rsid w:val="00040DF7"/>
    <w:rsid w:val="000422D3"/>
    <w:rsid w:val="0004481C"/>
    <w:rsid w:val="0004593A"/>
    <w:rsid w:val="00046C5C"/>
    <w:rsid w:val="00047D95"/>
    <w:rsid w:val="00050973"/>
    <w:rsid w:val="000524E9"/>
    <w:rsid w:val="00052C13"/>
    <w:rsid w:val="00053CFD"/>
    <w:rsid w:val="0005552F"/>
    <w:rsid w:val="00060120"/>
    <w:rsid w:val="0006580A"/>
    <w:rsid w:val="00066EAB"/>
    <w:rsid w:val="00067539"/>
    <w:rsid w:val="00070A2A"/>
    <w:rsid w:val="00072DA4"/>
    <w:rsid w:val="00074F81"/>
    <w:rsid w:val="000766C3"/>
    <w:rsid w:val="00081001"/>
    <w:rsid w:val="00082F47"/>
    <w:rsid w:val="000841CD"/>
    <w:rsid w:val="0009616F"/>
    <w:rsid w:val="000A05DE"/>
    <w:rsid w:val="000A069E"/>
    <w:rsid w:val="000A0FC8"/>
    <w:rsid w:val="000A1472"/>
    <w:rsid w:val="000A14AF"/>
    <w:rsid w:val="000A6D48"/>
    <w:rsid w:val="000B048E"/>
    <w:rsid w:val="000B2402"/>
    <w:rsid w:val="000B3AC9"/>
    <w:rsid w:val="000B57A8"/>
    <w:rsid w:val="000B6F01"/>
    <w:rsid w:val="000B7053"/>
    <w:rsid w:val="000C1C8A"/>
    <w:rsid w:val="000C1D88"/>
    <w:rsid w:val="000C5AF9"/>
    <w:rsid w:val="000C6A3D"/>
    <w:rsid w:val="000D04BA"/>
    <w:rsid w:val="000D13B4"/>
    <w:rsid w:val="000D1D7F"/>
    <w:rsid w:val="000D2180"/>
    <w:rsid w:val="000D36B8"/>
    <w:rsid w:val="000D4841"/>
    <w:rsid w:val="000D6E2D"/>
    <w:rsid w:val="000E2014"/>
    <w:rsid w:val="000E28C4"/>
    <w:rsid w:val="000F271A"/>
    <w:rsid w:val="000F3CD1"/>
    <w:rsid w:val="00100950"/>
    <w:rsid w:val="00100AC3"/>
    <w:rsid w:val="00104296"/>
    <w:rsid w:val="00104FB1"/>
    <w:rsid w:val="00105828"/>
    <w:rsid w:val="00106C46"/>
    <w:rsid w:val="00106F9E"/>
    <w:rsid w:val="00107764"/>
    <w:rsid w:val="001120B8"/>
    <w:rsid w:val="00112ED4"/>
    <w:rsid w:val="00115D19"/>
    <w:rsid w:val="00117D87"/>
    <w:rsid w:val="0012078A"/>
    <w:rsid w:val="001233C0"/>
    <w:rsid w:val="00123C17"/>
    <w:rsid w:val="00125FCF"/>
    <w:rsid w:val="00127E0C"/>
    <w:rsid w:val="00132FDA"/>
    <w:rsid w:val="0013522F"/>
    <w:rsid w:val="00135F0D"/>
    <w:rsid w:val="00151175"/>
    <w:rsid w:val="00151F6C"/>
    <w:rsid w:val="001522D0"/>
    <w:rsid w:val="00155019"/>
    <w:rsid w:val="001623CA"/>
    <w:rsid w:val="00164DBF"/>
    <w:rsid w:val="00164FEC"/>
    <w:rsid w:val="00167426"/>
    <w:rsid w:val="00174C8B"/>
    <w:rsid w:val="00180EBC"/>
    <w:rsid w:val="001811DA"/>
    <w:rsid w:val="0018124B"/>
    <w:rsid w:val="00182AD7"/>
    <w:rsid w:val="00183739"/>
    <w:rsid w:val="00190CAD"/>
    <w:rsid w:val="00193F8C"/>
    <w:rsid w:val="00197B89"/>
    <w:rsid w:val="001A010A"/>
    <w:rsid w:val="001A25DF"/>
    <w:rsid w:val="001A2E0B"/>
    <w:rsid w:val="001A6211"/>
    <w:rsid w:val="001A7FE3"/>
    <w:rsid w:val="001B1E37"/>
    <w:rsid w:val="001B431C"/>
    <w:rsid w:val="001B4F2F"/>
    <w:rsid w:val="001B5B37"/>
    <w:rsid w:val="001C197D"/>
    <w:rsid w:val="001C2D35"/>
    <w:rsid w:val="001C4C14"/>
    <w:rsid w:val="001C5278"/>
    <w:rsid w:val="001D254F"/>
    <w:rsid w:val="001D4B92"/>
    <w:rsid w:val="001D6740"/>
    <w:rsid w:val="001D7224"/>
    <w:rsid w:val="001E0DEC"/>
    <w:rsid w:val="001E32BF"/>
    <w:rsid w:val="001E4827"/>
    <w:rsid w:val="001E6434"/>
    <w:rsid w:val="001E68CF"/>
    <w:rsid w:val="001F054C"/>
    <w:rsid w:val="001F18B4"/>
    <w:rsid w:val="001F4D6F"/>
    <w:rsid w:val="001F7F92"/>
    <w:rsid w:val="002023D8"/>
    <w:rsid w:val="0020241D"/>
    <w:rsid w:val="002052C5"/>
    <w:rsid w:val="002063E6"/>
    <w:rsid w:val="00212331"/>
    <w:rsid w:val="002127D0"/>
    <w:rsid w:val="00212806"/>
    <w:rsid w:val="00215666"/>
    <w:rsid w:val="00220189"/>
    <w:rsid w:val="0022158C"/>
    <w:rsid w:val="00221D19"/>
    <w:rsid w:val="002257BF"/>
    <w:rsid w:val="0022CC20"/>
    <w:rsid w:val="00231C3C"/>
    <w:rsid w:val="00232A1F"/>
    <w:rsid w:val="00235170"/>
    <w:rsid w:val="00240B94"/>
    <w:rsid w:val="00245042"/>
    <w:rsid w:val="00253611"/>
    <w:rsid w:val="00253AB3"/>
    <w:rsid w:val="00254611"/>
    <w:rsid w:val="00260883"/>
    <w:rsid w:val="002651DA"/>
    <w:rsid w:val="00265C84"/>
    <w:rsid w:val="0026710D"/>
    <w:rsid w:val="002702DE"/>
    <w:rsid w:val="00275AF3"/>
    <w:rsid w:val="002800A5"/>
    <w:rsid w:val="002822DD"/>
    <w:rsid w:val="00285F92"/>
    <w:rsid w:val="002879B9"/>
    <w:rsid w:val="0029022E"/>
    <w:rsid w:val="002933A2"/>
    <w:rsid w:val="00294309"/>
    <w:rsid w:val="002A091E"/>
    <w:rsid w:val="002A41B6"/>
    <w:rsid w:val="002A4D09"/>
    <w:rsid w:val="002A4F49"/>
    <w:rsid w:val="002A5B5B"/>
    <w:rsid w:val="002A7174"/>
    <w:rsid w:val="002B0352"/>
    <w:rsid w:val="002C249E"/>
    <w:rsid w:val="002C2824"/>
    <w:rsid w:val="002C3AB4"/>
    <w:rsid w:val="002C4E21"/>
    <w:rsid w:val="002D14C3"/>
    <w:rsid w:val="002D31D0"/>
    <w:rsid w:val="002D532D"/>
    <w:rsid w:val="002D601E"/>
    <w:rsid w:val="002D7245"/>
    <w:rsid w:val="002E20A4"/>
    <w:rsid w:val="002E2820"/>
    <w:rsid w:val="002E2DA5"/>
    <w:rsid w:val="002E61B6"/>
    <w:rsid w:val="00301C6F"/>
    <w:rsid w:val="0030723F"/>
    <w:rsid w:val="0031000C"/>
    <w:rsid w:val="00312242"/>
    <w:rsid w:val="00314A4A"/>
    <w:rsid w:val="0031548F"/>
    <w:rsid w:val="003207A0"/>
    <w:rsid w:val="003219B5"/>
    <w:rsid w:val="00321DAC"/>
    <w:rsid w:val="00323B3C"/>
    <w:rsid w:val="0032799C"/>
    <w:rsid w:val="00343D36"/>
    <w:rsid w:val="00343E56"/>
    <w:rsid w:val="0034648A"/>
    <w:rsid w:val="00346DF3"/>
    <w:rsid w:val="00347A84"/>
    <w:rsid w:val="00347E99"/>
    <w:rsid w:val="00354B58"/>
    <w:rsid w:val="0035618E"/>
    <w:rsid w:val="003636E4"/>
    <w:rsid w:val="0036485E"/>
    <w:rsid w:val="00366080"/>
    <w:rsid w:val="003674C6"/>
    <w:rsid w:val="00374186"/>
    <w:rsid w:val="00376744"/>
    <w:rsid w:val="0038049A"/>
    <w:rsid w:val="00386D56"/>
    <w:rsid w:val="00386E77"/>
    <w:rsid w:val="003902D8"/>
    <w:rsid w:val="00395B4F"/>
    <w:rsid w:val="00395BF9"/>
    <w:rsid w:val="003A13F1"/>
    <w:rsid w:val="003A39FB"/>
    <w:rsid w:val="003A41A9"/>
    <w:rsid w:val="003A7724"/>
    <w:rsid w:val="003B1FBD"/>
    <w:rsid w:val="003B5221"/>
    <w:rsid w:val="003B6E9D"/>
    <w:rsid w:val="003B7A38"/>
    <w:rsid w:val="003C0297"/>
    <w:rsid w:val="003C511C"/>
    <w:rsid w:val="003C6431"/>
    <w:rsid w:val="003C6E0B"/>
    <w:rsid w:val="003D2727"/>
    <w:rsid w:val="003D4CE2"/>
    <w:rsid w:val="003D5AB7"/>
    <w:rsid w:val="003E0FD1"/>
    <w:rsid w:val="003E3A6C"/>
    <w:rsid w:val="003E3D15"/>
    <w:rsid w:val="003F0C91"/>
    <w:rsid w:val="004026DA"/>
    <w:rsid w:val="004030E3"/>
    <w:rsid w:val="00405BFD"/>
    <w:rsid w:val="00407EF1"/>
    <w:rsid w:val="0041400F"/>
    <w:rsid w:val="00417FBF"/>
    <w:rsid w:val="004216D5"/>
    <w:rsid w:val="004226EE"/>
    <w:rsid w:val="004233D7"/>
    <w:rsid w:val="00430588"/>
    <w:rsid w:val="00430647"/>
    <w:rsid w:val="004306B2"/>
    <w:rsid w:val="0043135D"/>
    <w:rsid w:val="00431B02"/>
    <w:rsid w:val="00433A28"/>
    <w:rsid w:val="004350E1"/>
    <w:rsid w:val="004409A6"/>
    <w:rsid w:val="004434EA"/>
    <w:rsid w:val="004454A9"/>
    <w:rsid w:val="0044628F"/>
    <w:rsid w:val="00446F79"/>
    <w:rsid w:val="00450142"/>
    <w:rsid w:val="0045092D"/>
    <w:rsid w:val="004516F5"/>
    <w:rsid w:val="004520BE"/>
    <w:rsid w:val="00454F46"/>
    <w:rsid w:val="00456FC8"/>
    <w:rsid w:val="00460B22"/>
    <w:rsid w:val="00467659"/>
    <w:rsid w:val="00467F2E"/>
    <w:rsid w:val="00473AA1"/>
    <w:rsid w:val="0047706E"/>
    <w:rsid w:val="004772C8"/>
    <w:rsid w:val="004775B0"/>
    <w:rsid w:val="00477AFC"/>
    <w:rsid w:val="004827B8"/>
    <w:rsid w:val="00482EE6"/>
    <w:rsid w:val="00484905"/>
    <w:rsid w:val="0048575A"/>
    <w:rsid w:val="00490944"/>
    <w:rsid w:val="00490ADD"/>
    <w:rsid w:val="00492CF3"/>
    <w:rsid w:val="00493440"/>
    <w:rsid w:val="00493FB5"/>
    <w:rsid w:val="004A1921"/>
    <w:rsid w:val="004A24AE"/>
    <w:rsid w:val="004A2DC7"/>
    <w:rsid w:val="004A504B"/>
    <w:rsid w:val="004A50C8"/>
    <w:rsid w:val="004B1498"/>
    <w:rsid w:val="004B2BBD"/>
    <w:rsid w:val="004B40C6"/>
    <w:rsid w:val="004C0DAD"/>
    <w:rsid w:val="004C286D"/>
    <w:rsid w:val="004C3BE6"/>
    <w:rsid w:val="004C3C01"/>
    <w:rsid w:val="004C4EF9"/>
    <w:rsid w:val="004C5989"/>
    <w:rsid w:val="004C5A55"/>
    <w:rsid w:val="004D18E9"/>
    <w:rsid w:val="004D4519"/>
    <w:rsid w:val="004E28B6"/>
    <w:rsid w:val="004E3255"/>
    <w:rsid w:val="004E3E48"/>
    <w:rsid w:val="004E777C"/>
    <w:rsid w:val="004E7793"/>
    <w:rsid w:val="004F3B04"/>
    <w:rsid w:val="004F3CE1"/>
    <w:rsid w:val="004F4108"/>
    <w:rsid w:val="004F50CF"/>
    <w:rsid w:val="004F7DAA"/>
    <w:rsid w:val="00500241"/>
    <w:rsid w:val="0050425D"/>
    <w:rsid w:val="0050436B"/>
    <w:rsid w:val="00505E06"/>
    <w:rsid w:val="005063CE"/>
    <w:rsid w:val="005071F4"/>
    <w:rsid w:val="005074BF"/>
    <w:rsid w:val="00511A37"/>
    <w:rsid w:val="0051336F"/>
    <w:rsid w:val="00514790"/>
    <w:rsid w:val="0051504A"/>
    <w:rsid w:val="0052530C"/>
    <w:rsid w:val="0052537D"/>
    <w:rsid w:val="00525C0D"/>
    <w:rsid w:val="005302C4"/>
    <w:rsid w:val="00532932"/>
    <w:rsid w:val="00542187"/>
    <w:rsid w:val="00550A3F"/>
    <w:rsid w:val="005630F2"/>
    <w:rsid w:val="005634BA"/>
    <w:rsid w:val="005638EA"/>
    <w:rsid w:val="00570EA6"/>
    <w:rsid w:val="00581032"/>
    <w:rsid w:val="005823B9"/>
    <w:rsid w:val="005836D8"/>
    <w:rsid w:val="00583F00"/>
    <w:rsid w:val="005862A9"/>
    <w:rsid w:val="0059007E"/>
    <w:rsid w:val="00590914"/>
    <w:rsid w:val="0059228A"/>
    <w:rsid w:val="005961EE"/>
    <w:rsid w:val="00597014"/>
    <w:rsid w:val="005A1408"/>
    <w:rsid w:val="005B257D"/>
    <w:rsid w:val="005B42DF"/>
    <w:rsid w:val="005B489C"/>
    <w:rsid w:val="005B4C8E"/>
    <w:rsid w:val="005C1494"/>
    <w:rsid w:val="005C4F35"/>
    <w:rsid w:val="005C79A8"/>
    <w:rsid w:val="005D079B"/>
    <w:rsid w:val="005D3C86"/>
    <w:rsid w:val="005D3D67"/>
    <w:rsid w:val="005D607F"/>
    <w:rsid w:val="005E155F"/>
    <w:rsid w:val="005E1CE4"/>
    <w:rsid w:val="005E3306"/>
    <w:rsid w:val="005F1D5D"/>
    <w:rsid w:val="005F22B5"/>
    <w:rsid w:val="005F4856"/>
    <w:rsid w:val="00600115"/>
    <w:rsid w:val="00603D99"/>
    <w:rsid w:val="00604C86"/>
    <w:rsid w:val="00606D0C"/>
    <w:rsid w:val="00610BA3"/>
    <w:rsid w:val="006125AE"/>
    <w:rsid w:val="006230CD"/>
    <w:rsid w:val="00624DCE"/>
    <w:rsid w:val="0062573B"/>
    <w:rsid w:val="0062628E"/>
    <w:rsid w:val="00627A43"/>
    <w:rsid w:val="00631AC0"/>
    <w:rsid w:val="006327F5"/>
    <w:rsid w:val="006367F0"/>
    <w:rsid w:val="00636A56"/>
    <w:rsid w:val="00640282"/>
    <w:rsid w:val="00640A02"/>
    <w:rsid w:val="00641927"/>
    <w:rsid w:val="00641E6A"/>
    <w:rsid w:val="006455EA"/>
    <w:rsid w:val="00651A3C"/>
    <w:rsid w:val="00652EE6"/>
    <w:rsid w:val="00654248"/>
    <w:rsid w:val="006552B8"/>
    <w:rsid w:val="00656A3C"/>
    <w:rsid w:val="00656CD1"/>
    <w:rsid w:val="00664993"/>
    <w:rsid w:val="00665C06"/>
    <w:rsid w:val="0066634A"/>
    <w:rsid w:val="00671B50"/>
    <w:rsid w:val="006725A8"/>
    <w:rsid w:val="00672E10"/>
    <w:rsid w:val="00673A91"/>
    <w:rsid w:val="00674488"/>
    <w:rsid w:val="00674F81"/>
    <w:rsid w:val="006755A6"/>
    <w:rsid w:val="00675E62"/>
    <w:rsid w:val="00677182"/>
    <w:rsid w:val="006808FB"/>
    <w:rsid w:val="006826DA"/>
    <w:rsid w:val="00685530"/>
    <w:rsid w:val="00690D80"/>
    <w:rsid w:val="00691E3F"/>
    <w:rsid w:val="00692E0B"/>
    <w:rsid w:val="00693CA0"/>
    <w:rsid w:val="00695787"/>
    <w:rsid w:val="0069595B"/>
    <w:rsid w:val="006A226D"/>
    <w:rsid w:val="006A23E1"/>
    <w:rsid w:val="006A4F47"/>
    <w:rsid w:val="006A60C8"/>
    <w:rsid w:val="006A63E2"/>
    <w:rsid w:val="006A6AC7"/>
    <w:rsid w:val="006A7430"/>
    <w:rsid w:val="006B0197"/>
    <w:rsid w:val="006B1294"/>
    <w:rsid w:val="006B26DA"/>
    <w:rsid w:val="006B5850"/>
    <w:rsid w:val="006C5C7C"/>
    <w:rsid w:val="006C5D27"/>
    <w:rsid w:val="006D1DCA"/>
    <w:rsid w:val="006D208F"/>
    <w:rsid w:val="006D69F7"/>
    <w:rsid w:val="006D6DBA"/>
    <w:rsid w:val="006D761C"/>
    <w:rsid w:val="006E32A9"/>
    <w:rsid w:val="006E5EBB"/>
    <w:rsid w:val="006E75B7"/>
    <w:rsid w:val="006F1CAC"/>
    <w:rsid w:val="006F27EC"/>
    <w:rsid w:val="006F325C"/>
    <w:rsid w:val="006F4A20"/>
    <w:rsid w:val="0070200A"/>
    <w:rsid w:val="007033EE"/>
    <w:rsid w:val="00705E1B"/>
    <w:rsid w:val="00706E3B"/>
    <w:rsid w:val="007114D3"/>
    <w:rsid w:val="0071367D"/>
    <w:rsid w:val="00714F18"/>
    <w:rsid w:val="00716ED7"/>
    <w:rsid w:val="00721991"/>
    <w:rsid w:val="0072237A"/>
    <w:rsid w:val="00724646"/>
    <w:rsid w:val="007278A0"/>
    <w:rsid w:val="00744C37"/>
    <w:rsid w:val="00744C7A"/>
    <w:rsid w:val="007468B8"/>
    <w:rsid w:val="00747C18"/>
    <w:rsid w:val="0074FCFD"/>
    <w:rsid w:val="0075013C"/>
    <w:rsid w:val="007544EB"/>
    <w:rsid w:val="0075707A"/>
    <w:rsid w:val="00757499"/>
    <w:rsid w:val="0076058F"/>
    <w:rsid w:val="00762C45"/>
    <w:rsid w:val="00763163"/>
    <w:rsid w:val="007638D6"/>
    <w:rsid w:val="00763D2A"/>
    <w:rsid w:val="00763D8F"/>
    <w:rsid w:val="007660B7"/>
    <w:rsid w:val="00766332"/>
    <w:rsid w:val="00766738"/>
    <w:rsid w:val="00767A11"/>
    <w:rsid w:val="00772F6C"/>
    <w:rsid w:val="0077316D"/>
    <w:rsid w:val="00773927"/>
    <w:rsid w:val="00774538"/>
    <w:rsid w:val="007803E0"/>
    <w:rsid w:val="007814A1"/>
    <w:rsid w:val="0078291D"/>
    <w:rsid w:val="007843BD"/>
    <w:rsid w:val="00784D89"/>
    <w:rsid w:val="00785B76"/>
    <w:rsid w:val="00786B61"/>
    <w:rsid w:val="0078702D"/>
    <w:rsid w:val="00792D59"/>
    <w:rsid w:val="007937BE"/>
    <w:rsid w:val="00795B64"/>
    <w:rsid w:val="007967D5"/>
    <w:rsid w:val="007A06FE"/>
    <w:rsid w:val="007A0CD3"/>
    <w:rsid w:val="007A59AE"/>
    <w:rsid w:val="007B3E10"/>
    <w:rsid w:val="007B6A5B"/>
    <w:rsid w:val="007B6BC9"/>
    <w:rsid w:val="007C1053"/>
    <w:rsid w:val="007C13DB"/>
    <w:rsid w:val="007C3348"/>
    <w:rsid w:val="007C42CF"/>
    <w:rsid w:val="007C4A0D"/>
    <w:rsid w:val="007D1158"/>
    <w:rsid w:val="007D187E"/>
    <w:rsid w:val="007D4439"/>
    <w:rsid w:val="007D4503"/>
    <w:rsid w:val="007D4736"/>
    <w:rsid w:val="007D5326"/>
    <w:rsid w:val="007E3755"/>
    <w:rsid w:val="007E5087"/>
    <w:rsid w:val="007E67F5"/>
    <w:rsid w:val="007E6E86"/>
    <w:rsid w:val="007F07AF"/>
    <w:rsid w:val="007F34A3"/>
    <w:rsid w:val="007F3A58"/>
    <w:rsid w:val="007F597D"/>
    <w:rsid w:val="00802F3A"/>
    <w:rsid w:val="00807562"/>
    <w:rsid w:val="00810CC9"/>
    <w:rsid w:val="00811C1A"/>
    <w:rsid w:val="00811FFB"/>
    <w:rsid w:val="0081329F"/>
    <w:rsid w:val="0082273B"/>
    <w:rsid w:val="008230DA"/>
    <w:rsid w:val="00825138"/>
    <w:rsid w:val="00827CF7"/>
    <w:rsid w:val="008322B4"/>
    <w:rsid w:val="008328BD"/>
    <w:rsid w:val="00833F2D"/>
    <w:rsid w:val="00835C9A"/>
    <w:rsid w:val="008366EC"/>
    <w:rsid w:val="00837EF7"/>
    <w:rsid w:val="0084039C"/>
    <w:rsid w:val="008403BB"/>
    <w:rsid w:val="00840994"/>
    <w:rsid w:val="008410A5"/>
    <w:rsid w:val="008412BB"/>
    <w:rsid w:val="008418BF"/>
    <w:rsid w:val="008435B1"/>
    <w:rsid w:val="00846E9E"/>
    <w:rsid w:val="00853E60"/>
    <w:rsid w:val="0085498E"/>
    <w:rsid w:val="008571B1"/>
    <w:rsid w:val="0086029E"/>
    <w:rsid w:val="00860EFC"/>
    <w:rsid w:val="00862A17"/>
    <w:rsid w:val="00863ECA"/>
    <w:rsid w:val="008645F2"/>
    <w:rsid w:val="00864E08"/>
    <w:rsid w:val="008747DF"/>
    <w:rsid w:val="00874E0C"/>
    <w:rsid w:val="00880068"/>
    <w:rsid w:val="00882B12"/>
    <w:rsid w:val="00885625"/>
    <w:rsid w:val="00886801"/>
    <w:rsid w:val="0089179E"/>
    <w:rsid w:val="00892F5E"/>
    <w:rsid w:val="00894F6F"/>
    <w:rsid w:val="008957C8"/>
    <w:rsid w:val="00896B76"/>
    <w:rsid w:val="008A029F"/>
    <w:rsid w:val="008A0F7E"/>
    <w:rsid w:val="008A19A0"/>
    <w:rsid w:val="008A24E9"/>
    <w:rsid w:val="008A41DF"/>
    <w:rsid w:val="008A4E24"/>
    <w:rsid w:val="008A4FD0"/>
    <w:rsid w:val="008A7454"/>
    <w:rsid w:val="008B0DCB"/>
    <w:rsid w:val="008B0FAA"/>
    <w:rsid w:val="008B663D"/>
    <w:rsid w:val="008C2E2A"/>
    <w:rsid w:val="008C3C70"/>
    <w:rsid w:val="008C576F"/>
    <w:rsid w:val="008C6A04"/>
    <w:rsid w:val="008C757B"/>
    <w:rsid w:val="008D1449"/>
    <w:rsid w:val="008D5071"/>
    <w:rsid w:val="008D5B4A"/>
    <w:rsid w:val="008D6B02"/>
    <w:rsid w:val="008E25C6"/>
    <w:rsid w:val="008E3FBF"/>
    <w:rsid w:val="008E7A89"/>
    <w:rsid w:val="008F420A"/>
    <w:rsid w:val="008F68BC"/>
    <w:rsid w:val="009029C3"/>
    <w:rsid w:val="009036DD"/>
    <w:rsid w:val="00904D55"/>
    <w:rsid w:val="0090556A"/>
    <w:rsid w:val="00905C55"/>
    <w:rsid w:val="0091073F"/>
    <w:rsid w:val="00910EB1"/>
    <w:rsid w:val="00911454"/>
    <w:rsid w:val="00912C44"/>
    <w:rsid w:val="00913705"/>
    <w:rsid w:val="00914A36"/>
    <w:rsid w:val="009154AF"/>
    <w:rsid w:val="009169FC"/>
    <w:rsid w:val="00923336"/>
    <w:rsid w:val="00923904"/>
    <w:rsid w:val="00923E08"/>
    <w:rsid w:val="00926E8D"/>
    <w:rsid w:val="00927753"/>
    <w:rsid w:val="00931B17"/>
    <w:rsid w:val="00933E4C"/>
    <w:rsid w:val="009368F9"/>
    <w:rsid w:val="0094007F"/>
    <w:rsid w:val="00940365"/>
    <w:rsid w:val="009429AE"/>
    <w:rsid w:val="00942E43"/>
    <w:rsid w:val="00942F2E"/>
    <w:rsid w:val="00944077"/>
    <w:rsid w:val="00952FF4"/>
    <w:rsid w:val="00953838"/>
    <w:rsid w:val="009549DF"/>
    <w:rsid w:val="00965940"/>
    <w:rsid w:val="009722F3"/>
    <w:rsid w:val="00974678"/>
    <w:rsid w:val="00980FD4"/>
    <w:rsid w:val="009849DC"/>
    <w:rsid w:val="00991A85"/>
    <w:rsid w:val="00993A45"/>
    <w:rsid w:val="009949EA"/>
    <w:rsid w:val="00995DE1"/>
    <w:rsid w:val="009A373A"/>
    <w:rsid w:val="009B2C22"/>
    <w:rsid w:val="009B3A0F"/>
    <w:rsid w:val="009B61F6"/>
    <w:rsid w:val="009B62C0"/>
    <w:rsid w:val="009B6351"/>
    <w:rsid w:val="009B688C"/>
    <w:rsid w:val="009B78AD"/>
    <w:rsid w:val="009C21C1"/>
    <w:rsid w:val="009C754A"/>
    <w:rsid w:val="009D328D"/>
    <w:rsid w:val="009D3292"/>
    <w:rsid w:val="009D3832"/>
    <w:rsid w:val="009E1368"/>
    <w:rsid w:val="009E4A1E"/>
    <w:rsid w:val="009F7809"/>
    <w:rsid w:val="00A002D9"/>
    <w:rsid w:val="00A0081A"/>
    <w:rsid w:val="00A008C5"/>
    <w:rsid w:val="00A024D9"/>
    <w:rsid w:val="00A02D14"/>
    <w:rsid w:val="00A06018"/>
    <w:rsid w:val="00A068CB"/>
    <w:rsid w:val="00A070CB"/>
    <w:rsid w:val="00A1068E"/>
    <w:rsid w:val="00A175BD"/>
    <w:rsid w:val="00A21CAA"/>
    <w:rsid w:val="00A23A36"/>
    <w:rsid w:val="00A23AD6"/>
    <w:rsid w:val="00A24A5C"/>
    <w:rsid w:val="00A25850"/>
    <w:rsid w:val="00A26609"/>
    <w:rsid w:val="00A27E71"/>
    <w:rsid w:val="00A34F51"/>
    <w:rsid w:val="00A43050"/>
    <w:rsid w:val="00A53BC8"/>
    <w:rsid w:val="00A57464"/>
    <w:rsid w:val="00A60169"/>
    <w:rsid w:val="00A6217D"/>
    <w:rsid w:val="00A623F4"/>
    <w:rsid w:val="00A67613"/>
    <w:rsid w:val="00A710C5"/>
    <w:rsid w:val="00A71FDE"/>
    <w:rsid w:val="00A7481B"/>
    <w:rsid w:val="00A75099"/>
    <w:rsid w:val="00A8133C"/>
    <w:rsid w:val="00A82BDC"/>
    <w:rsid w:val="00A942F9"/>
    <w:rsid w:val="00A9770B"/>
    <w:rsid w:val="00AA0C6E"/>
    <w:rsid w:val="00AA1DF0"/>
    <w:rsid w:val="00AA2358"/>
    <w:rsid w:val="00AA6E6B"/>
    <w:rsid w:val="00AB67FD"/>
    <w:rsid w:val="00AB7893"/>
    <w:rsid w:val="00AC1198"/>
    <w:rsid w:val="00AC5605"/>
    <w:rsid w:val="00AC614F"/>
    <w:rsid w:val="00AC710D"/>
    <w:rsid w:val="00AC77E1"/>
    <w:rsid w:val="00AC77F0"/>
    <w:rsid w:val="00AC7959"/>
    <w:rsid w:val="00AD19B8"/>
    <w:rsid w:val="00AD4C73"/>
    <w:rsid w:val="00AD52A1"/>
    <w:rsid w:val="00AD52CE"/>
    <w:rsid w:val="00AD5B94"/>
    <w:rsid w:val="00AD647D"/>
    <w:rsid w:val="00AF13EC"/>
    <w:rsid w:val="00AF35B7"/>
    <w:rsid w:val="00AF45C0"/>
    <w:rsid w:val="00AF4DC5"/>
    <w:rsid w:val="00AF65B9"/>
    <w:rsid w:val="00AF7AB3"/>
    <w:rsid w:val="00B02CE7"/>
    <w:rsid w:val="00B03B6F"/>
    <w:rsid w:val="00B054BE"/>
    <w:rsid w:val="00B058E9"/>
    <w:rsid w:val="00B05ADD"/>
    <w:rsid w:val="00B16211"/>
    <w:rsid w:val="00B162F2"/>
    <w:rsid w:val="00B21979"/>
    <w:rsid w:val="00B23871"/>
    <w:rsid w:val="00B23E91"/>
    <w:rsid w:val="00B24B22"/>
    <w:rsid w:val="00B25197"/>
    <w:rsid w:val="00B2529B"/>
    <w:rsid w:val="00B261D7"/>
    <w:rsid w:val="00B30A93"/>
    <w:rsid w:val="00B35A03"/>
    <w:rsid w:val="00B40334"/>
    <w:rsid w:val="00B4068A"/>
    <w:rsid w:val="00B41806"/>
    <w:rsid w:val="00B436B3"/>
    <w:rsid w:val="00B4591B"/>
    <w:rsid w:val="00B45A12"/>
    <w:rsid w:val="00B50BCC"/>
    <w:rsid w:val="00B53DEF"/>
    <w:rsid w:val="00B56839"/>
    <w:rsid w:val="00B56DC4"/>
    <w:rsid w:val="00B57436"/>
    <w:rsid w:val="00B605F1"/>
    <w:rsid w:val="00B609C6"/>
    <w:rsid w:val="00B6153A"/>
    <w:rsid w:val="00B62CBA"/>
    <w:rsid w:val="00B7002F"/>
    <w:rsid w:val="00B72FB5"/>
    <w:rsid w:val="00B734DB"/>
    <w:rsid w:val="00B7513C"/>
    <w:rsid w:val="00B760BE"/>
    <w:rsid w:val="00B80B96"/>
    <w:rsid w:val="00B811AD"/>
    <w:rsid w:val="00B81FD1"/>
    <w:rsid w:val="00B84C15"/>
    <w:rsid w:val="00B86E0A"/>
    <w:rsid w:val="00B90101"/>
    <w:rsid w:val="00B90C86"/>
    <w:rsid w:val="00B90F96"/>
    <w:rsid w:val="00B9219D"/>
    <w:rsid w:val="00B97475"/>
    <w:rsid w:val="00B977CB"/>
    <w:rsid w:val="00BA0B7F"/>
    <w:rsid w:val="00BA3956"/>
    <w:rsid w:val="00BA4FBE"/>
    <w:rsid w:val="00BB68B0"/>
    <w:rsid w:val="00BC092B"/>
    <w:rsid w:val="00BD1292"/>
    <w:rsid w:val="00BD16EA"/>
    <w:rsid w:val="00BD1D6C"/>
    <w:rsid w:val="00BD35D1"/>
    <w:rsid w:val="00BE072C"/>
    <w:rsid w:val="00BE1852"/>
    <w:rsid w:val="00BE6C19"/>
    <w:rsid w:val="00BE717E"/>
    <w:rsid w:val="00BE7565"/>
    <w:rsid w:val="00BF1950"/>
    <w:rsid w:val="00BF57A5"/>
    <w:rsid w:val="00BF655B"/>
    <w:rsid w:val="00BF66AA"/>
    <w:rsid w:val="00C00AFA"/>
    <w:rsid w:val="00C02143"/>
    <w:rsid w:val="00C04C0C"/>
    <w:rsid w:val="00C113EA"/>
    <w:rsid w:val="00C12094"/>
    <w:rsid w:val="00C12B93"/>
    <w:rsid w:val="00C133BB"/>
    <w:rsid w:val="00C13AC9"/>
    <w:rsid w:val="00C143BD"/>
    <w:rsid w:val="00C14A75"/>
    <w:rsid w:val="00C14C3D"/>
    <w:rsid w:val="00C164B2"/>
    <w:rsid w:val="00C233B7"/>
    <w:rsid w:val="00C24235"/>
    <w:rsid w:val="00C336B8"/>
    <w:rsid w:val="00C339F0"/>
    <w:rsid w:val="00C3556B"/>
    <w:rsid w:val="00C3688D"/>
    <w:rsid w:val="00C37408"/>
    <w:rsid w:val="00C40787"/>
    <w:rsid w:val="00C42B00"/>
    <w:rsid w:val="00C4495B"/>
    <w:rsid w:val="00C506BF"/>
    <w:rsid w:val="00C50850"/>
    <w:rsid w:val="00C5151D"/>
    <w:rsid w:val="00C51C2A"/>
    <w:rsid w:val="00C53270"/>
    <w:rsid w:val="00C55DBD"/>
    <w:rsid w:val="00C57157"/>
    <w:rsid w:val="00C57349"/>
    <w:rsid w:val="00C601A7"/>
    <w:rsid w:val="00C62C9C"/>
    <w:rsid w:val="00C66711"/>
    <w:rsid w:val="00C66FF0"/>
    <w:rsid w:val="00C702D3"/>
    <w:rsid w:val="00C71ABA"/>
    <w:rsid w:val="00C741EA"/>
    <w:rsid w:val="00C747CB"/>
    <w:rsid w:val="00C749BE"/>
    <w:rsid w:val="00C76FD9"/>
    <w:rsid w:val="00C80439"/>
    <w:rsid w:val="00C851EB"/>
    <w:rsid w:val="00C86150"/>
    <w:rsid w:val="00C90790"/>
    <w:rsid w:val="00C92969"/>
    <w:rsid w:val="00C92EE5"/>
    <w:rsid w:val="00CA3834"/>
    <w:rsid w:val="00CA503F"/>
    <w:rsid w:val="00CA7956"/>
    <w:rsid w:val="00CB01C0"/>
    <w:rsid w:val="00CB18EB"/>
    <w:rsid w:val="00CB20A7"/>
    <w:rsid w:val="00CB4A1D"/>
    <w:rsid w:val="00CB70DD"/>
    <w:rsid w:val="00CC1653"/>
    <w:rsid w:val="00CC36D5"/>
    <w:rsid w:val="00CC401A"/>
    <w:rsid w:val="00CC4CFD"/>
    <w:rsid w:val="00CC6588"/>
    <w:rsid w:val="00CC7E93"/>
    <w:rsid w:val="00CD1017"/>
    <w:rsid w:val="00CD22A0"/>
    <w:rsid w:val="00CD2462"/>
    <w:rsid w:val="00CD5B52"/>
    <w:rsid w:val="00CD6EA7"/>
    <w:rsid w:val="00CE21B7"/>
    <w:rsid w:val="00CE4CC5"/>
    <w:rsid w:val="00CE5768"/>
    <w:rsid w:val="00CE7D0D"/>
    <w:rsid w:val="00D011DA"/>
    <w:rsid w:val="00D037BB"/>
    <w:rsid w:val="00D0493C"/>
    <w:rsid w:val="00D07F42"/>
    <w:rsid w:val="00D1016E"/>
    <w:rsid w:val="00D103C8"/>
    <w:rsid w:val="00D14DDB"/>
    <w:rsid w:val="00D16D4A"/>
    <w:rsid w:val="00D17B5E"/>
    <w:rsid w:val="00D32DCF"/>
    <w:rsid w:val="00D35313"/>
    <w:rsid w:val="00D36917"/>
    <w:rsid w:val="00D422B3"/>
    <w:rsid w:val="00D4768A"/>
    <w:rsid w:val="00D535BB"/>
    <w:rsid w:val="00D5524F"/>
    <w:rsid w:val="00D5648F"/>
    <w:rsid w:val="00D575C8"/>
    <w:rsid w:val="00D628D7"/>
    <w:rsid w:val="00D62F99"/>
    <w:rsid w:val="00D63EDB"/>
    <w:rsid w:val="00D64E51"/>
    <w:rsid w:val="00D7059C"/>
    <w:rsid w:val="00D714CE"/>
    <w:rsid w:val="00D8221B"/>
    <w:rsid w:val="00D8266C"/>
    <w:rsid w:val="00D83536"/>
    <w:rsid w:val="00D844E3"/>
    <w:rsid w:val="00D86C4D"/>
    <w:rsid w:val="00D90ABE"/>
    <w:rsid w:val="00D91A96"/>
    <w:rsid w:val="00DA4CA6"/>
    <w:rsid w:val="00DA66A6"/>
    <w:rsid w:val="00DB0ABE"/>
    <w:rsid w:val="00DB31FD"/>
    <w:rsid w:val="00DB341E"/>
    <w:rsid w:val="00DB7387"/>
    <w:rsid w:val="00DB773F"/>
    <w:rsid w:val="00DC3162"/>
    <w:rsid w:val="00DC7915"/>
    <w:rsid w:val="00DC79C3"/>
    <w:rsid w:val="00DE06E1"/>
    <w:rsid w:val="00DE248A"/>
    <w:rsid w:val="00DE3FF0"/>
    <w:rsid w:val="00DE6768"/>
    <w:rsid w:val="00DE7F2A"/>
    <w:rsid w:val="00DF06D9"/>
    <w:rsid w:val="00DF51CF"/>
    <w:rsid w:val="00DF6F46"/>
    <w:rsid w:val="00DF76F0"/>
    <w:rsid w:val="00DF7D49"/>
    <w:rsid w:val="00DFC979"/>
    <w:rsid w:val="00E02301"/>
    <w:rsid w:val="00E0293F"/>
    <w:rsid w:val="00E13CEE"/>
    <w:rsid w:val="00E151D6"/>
    <w:rsid w:val="00E166AD"/>
    <w:rsid w:val="00E16E30"/>
    <w:rsid w:val="00E21E47"/>
    <w:rsid w:val="00E234D8"/>
    <w:rsid w:val="00E23CD6"/>
    <w:rsid w:val="00E3020F"/>
    <w:rsid w:val="00E378BA"/>
    <w:rsid w:val="00E40049"/>
    <w:rsid w:val="00E4077D"/>
    <w:rsid w:val="00E43340"/>
    <w:rsid w:val="00E456EA"/>
    <w:rsid w:val="00E47170"/>
    <w:rsid w:val="00E510F9"/>
    <w:rsid w:val="00E53C68"/>
    <w:rsid w:val="00E5449D"/>
    <w:rsid w:val="00E55046"/>
    <w:rsid w:val="00E5758D"/>
    <w:rsid w:val="00E57F11"/>
    <w:rsid w:val="00E6044C"/>
    <w:rsid w:val="00E67CEE"/>
    <w:rsid w:val="00E67F7D"/>
    <w:rsid w:val="00E711BD"/>
    <w:rsid w:val="00E71228"/>
    <w:rsid w:val="00E727A4"/>
    <w:rsid w:val="00E72A79"/>
    <w:rsid w:val="00E73574"/>
    <w:rsid w:val="00E75040"/>
    <w:rsid w:val="00E772DB"/>
    <w:rsid w:val="00E8077B"/>
    <w:rsid w:val="00E807A9"/>
    <w:rsid w:val="00E82B1F"/>
    <w:rsid w:val="00E83433"/>
    <w:rsid w:val="00E85D7B"/>
    <w:rsid w:val="00E86653"/>
    <w:rsid w:val="00E86B56"/>
    <w:rsid w:val="00E907F4"/>
    <w:rsid w:val="00E91C80"/>
    <w:rsid w:val="00E91D2A"/>
    <w:rsid w:val="00E92DE4"/>
    <w:rsid w:val="00E9388C"/>
    <w:rsid w:val="00E95B4F"/>
    <w:rsid w:val="00EA1148"/>
    <w:rsid w:val="00EA381E"/>
    <w:rsid w:val="00EA496F"/>
    <w:rsid w:val="00EB3D57"/>
    <w:rsid w:val="00EB3FCA"/>
    <w:rsid w:val="00EB67C0"/>
    <w:rsid w:val="00EB7019"/>
    <w:rsid w:val="00EC4791"/>
    <w:rsid w:val="00EC5345"/>
    <w:rsid w:val="00EC70C7"/>
    <w:rsid w:val="00ED28CC"/>
    <w:rsid w:val="00EE1322"/>
    <w:rsid w:val="00EE3B12"/>
    <w:rsid w:val="00EE4650"/>
    <w:rsid w:val="00EE5BF8"/>
    <w:rsid w:val="00EE6323"/>
    <w:rsid w:val="00EE775C"/>
    <w:rsid w:val="00EF0C4F"/>
    <w:rsid w:val="00EF1C75"/>
    <w:rsid w:val="00F00CAA"/>
    <w:rsid w:val="00F01506"/>
    <w:rsid w:val="00F117EA"/>
    <w:rsid w:val="00F1184B"/>
    <w:rsid w:val="00F11DD0"/>
    <w:rsid w:val="00F13E4B"/>
    <w:rsid w:val="00F16723"/>
    <w:rsid w:val="00F20728"/>
    <w:rsid w:val="00F21C93"/>
    <w:rsid w:val="00F22396"/>
    <w:rsid w:val="00F2256F"/>
    <w:rsid w:val="00F255BA"/>
    <w:rsid w:val="00F35C84"/>
    <w:rsid w:val="00F37B48"/>
    <w:rsid w:val="00F417F7"/>
    <w:rsid w:val="00F42843"/>
    <w:rsid w:val="00F43AC7"/>
    <w:rsid w:val="00F4494D"/>
    <w:rsid w:val="00F473E9"/>
    <w:rsid w:val="00F54618"/>
    <w:rsid w:val="00F56660"/>
    <w:rsid w:val="00F566B5"/>
    <w:rsid w:val="00F56A6C"/>
    <w:rsid w:val="00F61B45"/>
    <w:rsid w:val="00F61D95"/>
    <w:rsid w:val="00F638EE"/>
    <w:rsid w:val="00F63E7C"/>
    <w:rsid w:val="00F64528"/>
    <w:rsid w:val="00F67BA7"/>
    <w:rsid w:val="00F72A7C"/>
    <w:rsid w:val="00F8030C"/>
    <w:rsid w:val="00F819FC"/>
    <w:rsid w:val="00F83581"/>
    <w:rsid w:val="00F846C8"/>
    <w:rsid w:val="00F848FA"/>
    <w:rsid w:val="00F86784"/>
    <w:rsid w:val="00F87B4E"/>
    <w:rsid w:val="00F9144F"/>
    <w:rsid w:val="00F916B2"/>
    <w:rsid w:val="00F93220"/>
    <w:rsid w:val="00F93D2D"/>
    <w:rsid w:val="00F9424A"/>
    <w:rsid w:val="00F943D6"/>
    <w:rsid w:val="00F94780"/>
    <w:rsid w:val="00F96C52"/>
    <w:rsid w:val="00F96E27"/>
    <w:rsid w:val="00FA1629"/>
    <w:rsid w:val="00FA1DBF"/>
    <w:rsid w:val="00FA2F89"/>
    <w:rsid w:val="00FA3B40"/>
    <w:rsid w:val="00FA3D34"/>
    <w:rsid w:val="00FA5488"/>
    <w:rsid w:val="00FA557A"/>
    <w:rsid w:val="00FB3423"/>
    <w:rsid w:val="00FB3B7E"/>
    <w:rsid w:val="00FB4498"/>
    <w:rsid w:val="00FC227B"/>
    <w:rsid w:val="00FD1FF9"/>
    <w:rsid w:val="00FD3DF6"/>
    <w:rsid w:val="00FD436C"/>
    <w:rsid w:val="00FD542B"/>
    <w:rsid w:val="00FD673A"/>
    <w:rsid w:val="00FD7524"/>
    <w:rsid w:val="00FE14AA"/>
    <w:rsid w:val="00FE2AE2"/>
    <w:rsid w:val="00FE384C"/>
    <w:rsid w:val="00FE4200"/>
    <w:rsid w:val="00FE4B7D"/>
    <w:rsid w:val="00FE78BF"/>
    <w:rsid w:val="00FE7ABB"/>
    <w:rsid w:val="00FE7ECB"/>
    <w:rsid w:val="01594AFD"/>
    <w:rsid w:val="015CAE15"/>
    <w:rsid w:val="019A4DA1"/>
    <w:rsid w:val="03C13309"/>
    <w:rsid w:val="04303B0F"/>
    <w:rsid w:val="044C5FAB"/>
    <w:rsid w:val="050A164F"/>
    <w:rsid w:val="0625132D"/>
    <w:rsid w:val="067C6BE1"/>
    <w:rsid w:val="068B624F"/>
    <w:rsid w:val="06A740E9"/>
    <w:rsid w:val="06D0295B"/>
    <w:rsid w:val="06F6263F"/>
    <w:rsid w:val="07B1E4D5"/>
    <w:rsid w:val="09ED5901"/>
    <w:rsid w:val="0A7FB0DD"/>
    <w:rsid w:val="0B0491E6"/>
    <w:rsid w:val="0B7F6F61"/>
    <w:rsid w:val="0CD6A2EC"/>
    <w:rsid w:val="0DD5436A"/>
    <w:rsid w:val="0EA6B947"/>
    <w:rsid w:val="0EE0F2E4"/>
    <w:rsid w:val="0FCFC685"/>
    <w:rsid w:val="1102872D"/>
    <w:rsid w:val="117B068C"/>
    <w:rsid w:val="11E9B314"/>
    <w:rsid w:val="12216085"/>
    <w:rsid w:val="122D041C"/>
    <w:rsid w:val="12DFBD34"/>
    <w:rsid w:val="13C5C8D9"/>
    <w:rsid w:val="13CF698E"/>
    <w:rsid w:val="1418B0B9"/>
    <w:rsid w:val="14B97ECA"/>
    <w:rsid w:val="14CD60F7"/>
    <w:rsid w:val="151AFB71"/>
    <w:rsid w:val="16256D84"/>
    <w:rsid w:val="169CBB42"/>
    <w:rsid w:val="173F1A40"/>
    <w:rsid w:val="18E2370B"/>
    <w:rsid w:val="19A6379A"/>
    <w:rsid w:val="19A9559A"/>
    <w:rsid w:val="1C397C9C"/>
    <w:rsid w:val="1DAF2A5F"/>
    <w:rsid w:val="1E187599"/>
    <w:rsid w:val="1E33AEFA"/>
    <w:rsid w:val="1E86E33E"/>
    <w:rsid w:val="1F66165B"/>
    <w:rsid w:val="1F8B2CBD"/>
    <w:rsid w:val="202E8A51"/>
    <w:rsid w:val="21D3F37B"/>
    <w:rsid w:val="2269F697"/>
    <w:rsid w:val="22BEDA26"/>
    <w:rsid w:val="22E7CECD"/>
    <w:rsid w:val="24B559A4"/>
    <w:rsid w:val="24F5A452"/>
    <w:rsid w:val="25944C77"/>
    <w:rsid w:val="283607FA"/>
    <w:rsid w:val="284EAC78"/>
    <w:rsid w:val="2A821BD2"/>
    <w:rsid w:val="2A867255"/>
    <w:rsid w:val="2AF199B1"/>
    <w:rsid w:val="323D1B7A"/>
    <w:rsid w:val="32597BDF"/>
    <w:rsid w:val="3268E890"/>
    <w:rsid w:val="3306354B"/>
    <w:rsid w:val="33229E68"/>
    <w:rsid w:val="33C318DF"/>
    <w:rsid w:val="340B6817"/>
    <w:rsid w:val="35484A41"/>
    <w:rsid w:val="36689743"/>
    <w:rsid w:val="369B7E40"/>
    <w:rsid w:val="369F21FF"/>
    <w:rsid w:val="37A52374"/>
    <w:rsid w:val="3863A9D4"/>
    <w:rsid w:val="3924504F"/>
    <w:rsid w:val="3A6238DB"/>
    <w:rsid w:val="3BD63C52"/>
    <w:rsid w:val="3EF8C659"/>
    <w:rsid w:val="402E6E75"/>
    <w:rsid w:val="406C6897"/>
    <w:rsid w:val="41CA6AF0"/>
    <w:rsid w:val="42DA8D51"/>
    <w:rsid w:val="42F4ACAD"/>
    <w:rsid w:val="4369A984"/>
    <w:rsid w:val="45DEE203"/>
    <w:rsid w:val="47A9B9E0"/>
    <w:rsid w:val="496C78B6"/>
    <w:rsid w:val="498B8692"/>
    <w:rsid w:val="49D57AD8"/>
    <w:rsid w:val="4B169719"/>
    <w:rsid w:val="4B9B1F31"/>
    <w:rsid w:val="4C7DBBBB"/>
    <w:rsid w:val="4D011B88"/>
    <w:rsid w:val="4E15F471"/>
    <w:rsid w:val="51392AE3"/>
    <w:rsid w:val="51C50DFB"/>
    <w:rsid w:val="527921A8"/>
    <w:rsid w:val="538EEC65"/>
    <w:rsid w:val="53ECD22D"/>
    <w:rsid w:val="5436D59D"/>
    <w:rsid w:val="54AA058D"/>
    <w:rsid w:val="5581574C"/>
    <w:rsid w:val="56968369"/>
    <w:rsid w:val="574E03E1"/>
    <w:rsid w:val="579B7F56"/>
    <w:rsid w:val="586232AB"/>
    <w:rsid w:val="586CE69E"/>
    <w:rsid w:val="58B9D9B4"/>
    <w:rsid w:val="58F0C4E3"/>
    <w:rsid w:val="5C045890"/>
    <w:rsid w:val="5CA7D9A5"/>
    <w:rsid w:val="5D0BD548"/>
    <w:rsid w:val="5DE0C2F5"/>
    <w:rsid w:val="5E065844"/>
    <w:rsid w:val="5E1B1047"/>
    <w:rsid w:val="5E461A4E"/>
    <w:rsid w:val="5E8F3DEA"/>
    <w:rsid w:val="5F71B7F9"/>
    <w:rsid w:val="601B29BA"/>
    <w:rsid w:val="607CF669"/>
    <w:rsid w:val="6217388A"/>
    <w:rsid w:val="624E95F0"/>
    <w:rsid w:val="63E3A03F"/>
    <w:rsid w:val="643F6D36"/>
    <w:rsid w:val="651B62A5"/>
    <w:rsid w:val="66B8EFF9"/>
    <w:rsid w:val="68B1418B"/>
    <w:rsid w:val="68CB1B62"/>
    <w:rsid w:val="68F4C310"/>
    <w:rsid w:val="6A6D82F2"/>
    <w:rsid w:val="6A6E0373"/>
    <w:rsid w:val="6B1D737A"/>
    <w:rsid w:val="6E5A9F9E"/>
    <w:rsid w:val="6F318D09"/>
    <w:rsid w:val="6F4EB37C"/>
    <w:rsid w:val="7015B907"/>
    <w:rsid w:val="703259A7"/>
    <w:rsid w:val="72423849"/>
    <w:rsid w:val="7272C521"/>
    <w:rsid w:val="72856E2D"/>
    <w:rsid w:val="74A33D43"/>
    <w:rsid w:val="76657639"/>
    <w:rsid w:val="77002CF4"/>
    <w:rsid w:val="79B04344"/>
    <w:rsid w:val="7AF1934F"/>
    <w:rsid w:val="7B09EC32"/>
    <w:rsid w:val="7B9CCBAC"/>
    <w:rsid w:val="7CD77E66"/>
    <w:rsid w:val="7D4B6B8D"/>
    <w:rsid w:val="7DCDCCDB"/>
    <w:rsid w:val="7DE55865"/>
    <w:rsid w:val="7E54A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E670"/>
  <w15:chartTrackingRefBased/>
  <w15:docId w15:val="{E840AC3F-8D09-4196-84AB-D21761B8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A3C"/>
    <w:pPr>
      <w:spacing w:after="160" w:line="259" w:lineRule="auto"/>
    </w:pPr>
    <w:rPr>
      <w:sz w:val="22"/>
      <w:szCs w:val="22"/>
      <w:lang w:val="lt-LT" w:eastAsia="en-US"/>
    </w:rPr>
  </w:style>
  <w:style w:type="paragraph" w:styleId="Antrat1">
    <w:name w:val="heading 1"/>
    <w:basedOn w:val="prastasis"/>
    <w:next w:val="prastasis"/>
    <w:link w:val="Antrat1Diagrama"/>
    <w:qFormat/>
    <w:rsid w:val="0018124B"/>
    <w:pPr>
      <w:keepNext/>
      <w:spacing w:after="0" w:line="240" w:lineRule="auto"/>
      <w:jc w:val="center"/>
      <w:outlineLvl w:val="0"/>
    </w:pPr>
    <w:rPr>
      <w:rFonts w:ascii="LT Helvetica" w:eastAsia="Times New Roman" w:hAnsi="LT Helvetica"/>
      <w:b/>
      <w:sz w:val="18"/>
      <w:szCs w:val="20"/>
      <w:lang w:val="en-US"/>
    </w:rPr>
  </w:style>
  <w:style w:type="paragraph" w:styleId="Antrat2">
    <w:name w:val="heading 2"/>
    <w:basedOn w:val="prastasis"/>
    <w:next w:val="prastasis"/>
    <w:link w:val="Antrat2Diagrama"/>
    <w:qFormat/>
    <w:rsid w:val="00E907F4"/>
    <w:pPr>
      <w:keepNext/>
      <w:spacing w:after="0" w:line="240" w:lineRule="auto"/>
      <w:jc w:val="center"/>
      <w:outlineLvl w:val="1"/>
    </w:pPr>
    <w:rPr>
      <w:rFonts w:ascii="Times New Roman" w:eastAsia="Times New Roman" w:hAnsi="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741EA"/>
    <w:pPr>
      <w:spacing w:before="100" w:beforeAutospacing="1" w:after="100" w:afterAutospacing="1" w:line="240" w:lineRule="auto"/>
    </w:pPr>
    <w:rPr>
      <w:rFonts w:ascii="Times New Roman" w:eastAsia="Times New Roman" w:hAnsi="Times New Roman"/>
      <w:sz w:val="21"/>
      <w:szCs w:val="21"/>
      <w:lang w:eastAsia="lt-LT"/>
    </w:rPr>
  </w:style>
  <w:style w:type="character" w:styleId="Komentaronuoroda">
    <w:name w:val="annotation reference"/>
    <w:uiPriority w:val="99"/>
    <w:semiHidden/>
    <w:unhideWhenUsed/>
    <w:rsid w:val="00C741EA"/>
    <w:rPr>
      <w:sz w:val="16"/>
      <w:szCs w:val="16"/>
    </w:rPr>
  </w:style>
  <w:style w:type="paragraph" w:styleId="Komentarotekstas">
    <w:name w:val="annotation text"/>
    <w:basedOn w:val="prastasis"/>
    <w:link w:val="KomentarotekstasDiagrama"/>
    <w:uiPriority w:val="99"/>
    <w:unhideWhenUsed/>
    <w:rsid w:val="00C741EA"/>
    <w:rPr>
      <w:sz w:val="20"/>
      <w:szCs w:val="20"/>
    </w:rPr>
  </w:style>
  <w:style w:type="character" w:customStyle="1" w:styleId="KomentarotekstasDiagrama">
    <w:name w:val="Komentaro tekstas Diagrama"/>
    <w:link w:val="Komentarotekstas"/>
    <w:uiPriority w:val="99"/>
    <w:rsid w:val="00C741EA"/>
    <w:rPr>
      <w:lang w:eastAsia="en-US"/>
    </w:rPr>
  </w:style>
  <w:style w:type="paragraph" w:styleId="Debesliotekstas">
    <w:name w:val="Balloon Text"/>
    <w:basedOn w:val="prastasis"/>
    <w:link w:val="DebesliotekstasDiagrama"/>
    <w:uiPriority w:val="99"/>
    <w:semiHidden/>
    <w:unhideWhenUsed/>
    <w:rsid w:val="006F4A2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F4A20"/>
    <w:rPr>
      <w:rFonts w:ascii="Segoe UI" w:hAnsi="Segoe UI" w:cs="Segoe UI"/>
      <w:sz w:val="18"/>
      <w:szCs w:val="18"/>
      <w:lang w:eastAsia="en-US"/>
    </w:rPr>
  </w:style>
  <w:style w:type="character" w:customStyle="1" w:styleId="Antrat2Diagrama">
    <w:name w:val="Antraštė 2 Diagrama"/>
    <w:link w:val="Antrat2"/>
    <w:rsid w:val="00E907F4"/>
    <w:rPr>
      <w:rFonts w:ascii="Times New Roman" w:eastAsia="Times New Roman" w:hAnsi="Times New Roman"/>
      <w:sz w:val="24"/>
      <w:lang w:val="en-US" w:eastAsia="en-US"/>
    </w:rPr>
  </w:style>
  <w:style w:type="paragraph" w:styleId="Pagrindinistekstas">
    <w:name w:val="Body Text"/>
    <w:basedOn w:val="prastasis"/>
    <w:link w:val="PagrindinistekstasDiagrama"/>
    <w:rsid w:val="00E907F4"/>
    <w:pPr>
      <w:spacing w:after="0" w:line="240" w:lineRule="auto"/>
      <w:jc w:val="both"/>
    </w:pPr>
    <w:rPr>
      <w:rFonts w:ascii="Times New Roman" w:eastAsia="Times New Roman" w:hAnsi="Times New Roman"/>
      <w:sz w:val="24"/>
      <w:szCs w:val="24"/>
      <w:u w:val="single"/>
    </w:rPr>
  </w:style>
  <w:style w:type="character" w:customStyle="1" w:styleId="PagrindinistekstasDiagrama">
    <w:name w:val="Pagrindinis tekstas Diagrama"/>
    <w:link w:val="Pagrindinistekstas"/>
    <w:rsid w:val="00E907F4"/>
    <w:rPr>
      <w:rFonts w:ascii="Times New Roman" w:eastAsia="Times New Roman" w:hAnsi="Times New Roman"/>
      <w:sz w:val="24"/>
      <w:szCs w:val="24"/>
      <w:u w:val="single"/>
      <w:lang w:eastAsia="en-US"/>
    </w:rPr>
  </w:style>
  <w:style w:type="paragraph" w:styleId="Sraopastraipa">
    <w:name w:val="List Paragraph"/>
    <w:basedOn w:val="prastasis"/>
    <w:uiPriority w:val="34"/>
    <w:qFormat/>
    <w:rsid w:val="008A0F7E"/>
    <w:pPr>
      <w:spacing w:after="0" w:line="240" w:lineRule="auto"/>
      <w:ind w:left="720"/>
      <w:contextualSpacing/>
    </w:pPr>
  </w:style>
  <w:style w:type="table" w:styleId="Lentelstinklelis">
    <w:name w:val="Table Grid"/>
    <w:basedOn w:val="prastojilentel"/>
    <w:uiPriority w:val="39"/>
    <w:rsid w:val="0037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8124B"/>
    <w:rPr>
      <w:rFonts w:ascii="LT Helvetica" w:eastAsia="Times New Roman" w:hAnsi="LT Helvetica"/>
      <w:b/>
      <w:sz w:val="18"/>
      <w:lang w:val="en-US" w:eastAsia="en-US"/>
    </w:rPr>
  </w:style>
  <w:style w:type="paragraph" w:styleId="Antrats">
    <w:name w:val="header"/>
    <w:basedOn w:val="prastasis"/>
    <w:link w:val="AntratsDiagrama"/>
    <w:uiPriority w:val="99"/>
    <w:unhideWhenUsed/>
    <w:rsid w:val="0018124B"/>
    <w:pPr>
      <w:tabs>
        <w:tab w:val="center" w:pos="4819"/>
        <w:tab w:val="right" w:pos="9638"/>
      </w:tabs>
    </w:pPr>
    <w:rPr>
      <w:lang w:val="x-none"/>
    </w:rPr>
  </w:style>
  <w:style w:type="character" w:customStyle="1" w:styleId="AntratsDiagrama">
    <w:name w:val="Antraštės Diagrama"/>
    <w:link w:val="Antrats"/>
    <w:uiPriority w:val="99"/>
    <w:rsid w:val="0018124B"/>
    <w:rPr>
      <w:sz w:val="22"/>
      <w:szCs w:val="22"/>
      <w:lang w:val="x-none" w:eastAsia="en-US"/>
    </w:rPr>
  </w:style>
  <w:style w:type="paragraph" w:styleId="Porat">
    <w:name w:val="footer"/>
    <w:basedOn w:val="prastasis"/>
    <w:link w:val="PoratDiagrama"/>
    <w:uiPriority w:val="99"/>
    <w:unhideWhenUsed/>
    <w:rsid w:val="0018124B"/>
    <w:pPr>
      <w:tabs>
        <w:tab w:val="center" w:pos="4819"/>
        <w:tab w:val="right" w:pos="9638"/>
      </w:tabs>
    </w:pPr>
    <w:rPr>
      <w:lang w:val="x-none"/>
    </w:rPr>
  </w:style>
  <w:style w:type="character" w:customStyle="1" w:styleId="PoratDiagrama">
    <w:name w:val="Poraštė Diagrama"/>
    <w:link w:val="Porat"/>
    <w:uiPriority w:val="99"/>
    <w:rsid w:val="0018124B"/>
    <w:rPr>
      <w:sz w:val="22"/>
      <w:szCs w:val="22"/>
      <w:lang w:val="x-none" w:eastAsia="en-US"/>
    </w:rPr>
  </w:style>
  <w:style w:type="character" w:styleId="Grietas">
    <w:name w:val="Strong"/>
    <w:uiPriority w:val="22"/>
    <w:qFormat/>
    <w:rsid w:val="0018124B"/>
    <w:rPr>
      <w:b/>
      <w:bCs/>
    </w:rPr>
  </w:style>
  <w:style w:type="paragraph" w:styleId="Pagrindinistekstas2">
    <w:name w:val="Body Text 2"/>
    <w:basedOn w:val="prastasis"/>
    <w:link w:val="Pagrindinistekstas2Diagrama"/>
    <w:uiPriority w:val="99"/>
    <w:semiHidden/>
    <w:unhideWhenUsed/>
    <w:rsid w:val="00E21E47"/>
    <w:pPr>
      <w:spacing w:after="120" w:line="480" w:lineRule="auto"/>
    </w:pPr>
  </w:style>
  <w:style w:type="character" w:customStyle="1" w:styleId="Pagrindinistekstas2Diagrama">
    <w:name w:val="Pagrindinis tekstas 2 Diagrama"/>
    <w:link w:val="Pagrindinistekstas2"/>
    <w:uiPriority w:val="99"/>
    <w:semiHidden/>
    <w:rsid w:val="00E21E47"/>
    <w:rPr>
      <w:sz w:val="22"/>
      <w:szCs w:val="22"/>
      <w:lang w:eastAsia="en-US"/>
    </w:rPr>
  </w:style>
  <w:style w:type="paragraph" w:styleId="Puslapioinaostekstas">
    <w:name w:val="footnote text"/>
    <w:basedOn w:val="prastasis"/>
    <w:link w:val="PuslapioinaostekstasDiagrama"/>
    <w:uiPriority w:val="99"/>
    <w:semiHidden/>
    <w:unhideWhenUsed/>
    <w:rsid w:val="006C5D27"/>
    <w:rPr>
      <w:sz w:val="20"/>
      <w:szCs w:val="20"/>
    </w:rPr>
  </w:style>
  <w:style w:type="character" w:customStyle="1" w:styleId="PuslapioinaostekstasDiagrama">
    <w:name w:val="Puslapio išnašos tekstas Diagrama"/>
    <w:link w:val="Puslapioinaostekstas"/>
    <w:uiPriority w:val="99"/>
    <w:semiHidden/>
    <w:rsid w:val="006C5D27"/>
    <w:rPr>
      <w:lang w:eastAsia="en-US"/>
    </w:rPr>
  </w:style>
  <w:style w:type="character" w:styleId="Puslapioinaosnuoroda">
    <w:name w:val="footnote reference"/>
    <w:uiPriority w:val="99"/>
    <w:semiHidden/>
    <w:unhideWhenUsed/>
    <w:rsid w:val="006C5D27"/>
    <w:rPr>
      <w:vertAlign w:val="superscript"/>
    </w:rPr>
  </w:style>
  <w:style w:type="character" w:styleId="Hipersaitas">
    <w:name w:val="Hyperlink"/>
    <w:uiPriority w:val="99"/>
    <w:unhideWhenUsed/>
    <w:rsid w:val="00640282"/>
    <w:rPr>
      <w:color w:val="0000FF"/>
      <w:u w:val="single"/>
    </w:rPr>
  </w:style>
  <w:style w:type="paragraph" w:customStyle="1" w:styleId="paragraph">
    <w:name w:val="paragraph"/>
    <w:basedOn w:val="prastasis"/>
    <w:rsid w:val="000A0FC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0A0FC8"/>
  </w:style>
  <w:style w:type="character" w:customStyle="1" w:styleId="eop">
    <w:name w:val="eop"/>
    <w:basedOn w:val="Numatytasispastraiposriftas"/>
    <w:rsid w:val="000A0FC8"/>
  </w:style>
  <w:style w:type="paragraph" w:styleId="Komentarotema">
    <w:name w:val="annotation subject"/>
    <w:basedOn w:val="Komentarotekstas"/>
    <w:next w:val="Komentarotekstas"/>
    <w:link w:val="KomentarotemaDiagrama"/>
    <w:uiPriority w:val="99"/>
    <w:semiHidden/>
    <w:unhideWhenUsed/>
    <w:rsid w:val="00A070CB"/>
    <w:rPr>
      <w:b/>
      <w:bCs/>
    </w:rPr>
  </w:style>
  <w:style w:type="character" w:customStyle="1" w:styleId="KomentarotemaDiagrama">
    <w:name w:val="Komentaro tema Diagrama"/>
    <w:link w:val="Komentarotema"/>
    <w:uiPriority w:val="99"/>
    <w:semiHidden/>
    <w:rsid w:val="00A070CB"/>
    <w:rPr>
      <w:b/>
      <w:bCs/>
      <w:lang w:eastAsia="en-US"/>
    </w:rPr>
  </w:style>
  <w:style w:type="paragraph" w:styleId="Pataisymai">
    <w:name w:val="Revision"/>
    <w:hidden/>
    <w:uiPriority w:val="99"/>
    <w:semiHidden/>
    <w:rsid w:val="001120B8"/>
    <w:rPr>
      <w:sz w:val="22"/>
      <w:szCs w:val="22"/>
      <w:lang w:val="lt-LT" w:eastAsia="en-US"/>
    </w:rPr>
  </w:style>
  <w:style w:type="character" w:styleId="Perirtashipersaitas">
    <w:name w:val="FollowedHyperlink"/>
    <w:basedOn w:val="Numatytasispastraiposriftas"/>
    <w:uiPriority w:val="99"/>
    <w:semiHidden/>
    <w:unhideWhenUsed/>
    <w:rsid w:val="00A21CAA"/>
    <w:rPr>
      <w:color w:val="954F72" w:themeColor="followedHyperlink"/>
      <w:u w:val="single"/>
    </w:rPr>
  </w:style>
  <w:style w:type="character" w:styleId="Neapdorotaspaminjimas">
    <w:name w:val="Unresolved Mention"/>
    <w:basedOn w:val="Numatytasispastraiposriftas"/>
    <w:uiPriority w:val="99"/>
    <w:semiHidden/>
    <w:unhideWhenUsed/>
    <w:rsid w:val="0034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2845">
      <w:bodyDiv w:val="1"/>
      <w:marLeft w:val="0"/>
      <w:marRight w:val="0"/>
      <w:marTop w:val="0"/>
      <w:marBottom w:val="0"/>
      <w:divBdr>
        <w:top w:val="none" w:sz="0" w:space="0" w:color="auto"/>
        <w:left w:val="none" w:sz="0" w:space="0" w:color="auto"/>
        <w:bottom w:val="none" w:sz="0" w:space="0" w:color="auto"/>
        <w:right w:val="none" w:sz="0" w:space="0" w:color="auto"/>
      </w:divBdr>
    </w:div>
    <w:div w:id="209340422">
      <w:bodyDiv w:val="1"/>
      <w:marLeft w:val="0"/>
      <w:marRight w:val="0"/>
      <w:marTop w:val="0"/>
      <w:marBottom w:val="0"/>
      <w:divBdr>
        <w:top w:val="none" w:sz="0" w:space="0" w:color="auto"/>
        <w:left w:val="none" w:sz="0" w:space="0" w:color="auto"/>
        <w:bottom w:val="none" w:sz="0" w:space="0" w:color="auto"/>
        <w:right w:val="none" w:sz="0" w:space="0" w:color="auto"/>
      </w:divBdr>
    </w:div>
    <w:div w:id="215313652">
      <w:bodyDiv w:val="1"/>
      <w:marLeft w:val="0"/>
      <w:marRight w:val="0"/>
      <w:marTop w:val="0"/>
      <w:marBottom w:val="0"/>
      <w:divBdr>
        <w:top w:val="none" w:sz="0" w:space="0" w:color="auto"/>
        <w:left w:val="none" w:sz="0" w:space="0" w:color="auto"/>
        <w:bottom w:val="none" w:sz="0" w:space="0" w:color="auto"/>
        <w:right w:val="none" w:sz="0" w:space="0" w:color="auto"/>
      </w:divBdr>
    </w:div>
    <w:div w:id="274291727">
      <w:bodyDiv w:val="1"/>
      <w:marLeft w:val="0"/>
      <w:marRight w:val="0"/>
      <w:marTop w:val="0"/>
      <w:marBottom w:val="0"/>
      <w:divBdr>
        <w:top w:val="none" w:sz="0" w:space="0" w:color="auto"/>
        <w:left w:val="none" w:sz="0" w:space="0" w:color="auto"/>
        <w:bottom w:val="none" w:sz="0" w:space="0" w:color="auto"/>
        <w:right w:val="none" w:sz="0" w:space="0" w:color="auto"/>
      </w:divBdr>
    </w:div>
    <w:div w:id="293606397">
      <w:bodyDiv w:val="1"/>
      <w:marLeft w:val="0"/>
      <w:marRight w:val="0"/>
      <w:marTop w:val="0"/>
      <w:marBottom w:val="0"/>
      <w:divBdr>
        <w:top w:val="none" w:sz="0" w:space="0" w:color="auto"/>
        <w:left w:val="none" w:sz="0" w:space="0" w:color="auto"/>
        <w:bottom w:val="none" w:sz="0" w:space="0" w:color="auto"/>
        <w:right w:val="none" w:sz="0" w:space="0" w:color="auto"/>
      </w:divBdr>
    </w:div>
    <w:div w:id="312368405">
      <w:bodyDiv w:val="1"/>
      <w:marLeft w:val="0"/>
      <w:marRight w:val="0"/>
      <w:marTop w:val="0"/>
      <w:marBottom w:val="0"/>
      <w:divBdr>
        <w:top w:val="none" w:sz="0" w:space="0" w:color="auto"/>
        <w:left w:val="none" w:sz="0" w:space="0" w:color="auto"/>
        <w:bottom w:val="none" w:sz="0" w:space="0" w:color="auto"/>
        <w:right w:val="none" w:sz="0" w:space="0" w:color="auto"/>
      </w:divBdr>
    </w:div>
    <w:div w:id="338243111">
      <w:bodyDiv w:val="1"/>
      <w:marLeft w:val="0"/>
      <w:marRight w:val="0"/>
      <w:marTop w:val="0"/>
      <w:marBottom w:val="0"/>
      <w:divBdr>
        <w:top w:val="none" w:sz="0" w:space="0" w:color="auto"/>
        <w:left w:val="none" w:sz="0" w:space="0" w:color="auto"/>
        <w:bottom w:val="none" w:sz="0" w:space="0" w:color="auto"/>
        <w:right w:val="none" w:sz="0" w:space="0" w:color="auto"/>
      </w:divBdr>
    </w:div>
    <w:div w:id="374499770">
      <w:bodyDiv w:val="1"/>
      <w:marLeft w:val="0"/>
      <w:marRight w:val="0"/>
      <w:marTop w:val="0"/>
      <w:marBottom w:val="0"/>
      <w:divBdr>
        <w:top w:val="none" w:sz="0" w:space="0" w:color="auto"/>
        <w:left w:val="none" w:sz="0" w:space="0" w:color="auto"/>
        <w:bottom w:val="none" w:sz="0" w:space="0" w:color="auto"/>
        <w:right w:val="none" w:sz="0" w:space="0" w:color="auto"/>
      </w:divBdr>
    </w:div>
    <w:div w:id="416054775">
      <w:bodyDiv w:val="1"/>
      <w:marLeft w:val="0"/>
      <w:marRight w:val="0"/>
      <w:marTop w:val="0"/>
      <w:marBottom w:val="0"/>
      <w:divBdr>
        <w:top w:val="none" w:sz="0" w:space="0" w:color="auto"/>
        <w:left w:val="none" w:sz="0" w:space="0" w:color="auto"/>
        <w:bottom w:val="none" w:sz="0" w:space="0" w:color="auto"/>
        <w:right w:val="none" w:sz="0" w:space="0" w:color="auto"/>
      </w:divBdr>
    </w:div>
    <w:div w:id="443233193">
      <w:bodyDiv w:val="1"/>
      <w:marLeft w:val="0"/>
      <w:marRight w:val="0"/>
      <w:marTop w:val="0"/>
      <w:marBottom w:val="0"/>
      <w:divBdr>
        <w:top w:val="none" w:sz="0" w:space="0" w:color="auto"/>
        <w:left w:val="none" w:sz="0" w:space="0" w:color="auto"/>
        <w:bottom w:val="none" w:sz="0" w:space="0" w:color="auto"/>
        <w:right w:val="none" w:sz="0" w:space="0" w:color="auto"/>
      </w:divBdr>
    </w:div>
    <w:div w:id="469447676">
      <w:bodyDiv w:val="1"/>
      <w:marLeft w:val="0"/>
      <w:marRight w:val="0"/>
      <w:marTop w:val="0"/>
      <w:marBottom w:val="0"/>
      <w:divBdr>
        <w:top w:val="none" w:sz="0" w:space="0" w:color="auto"/>
        <w:left w:val="none" w:sz="0" w:space="0" w:color="auto"/>
        <w:bottom w:val="none" w:sz="0" w:space="0" w:color="auto"/>
        <w:right w:val="none" w:sz="0" w:space="0" w:color="auto"/>
      </w:divBdr>
    </w:div>
    <w:div w:id="596255990">
      <w:bodyDiv w:val="1"/>
      <w:marLeft w:val="0"/>
      <w:marRight w:val="0"/>
      <w:marTop w:val="0"/>
      <w:marBottom w:val="0"/>
      <w:divBdr>
        <w:top w:val="none" w:sz="0" w:space="0" w:color="auto"/>
        <w:left w:val="none" w:sz="0" w:space="0" w:color="auto"/>
        <w:bottom w:val="none" w:sz="0" w:space="0" w:color="auto"/>
        <w:right w:val="none" w:sz="0" w:space="0" w:color="auto"/>
      </w:divBdr>
    </w:div>
    <w:div w:id="605188758">
      <w:bodyDiv w:val="1"/>
      <w:marLeft w:val="0"/>
      <w:marRight w:val="0"/>
      <w:marTop w:val="0"/>
      <w:marBottom w:val="0"/>
      <w:divBdr>
        <w:top w:val="none" w:sz="0" w:space="0" w:color="auto"/>
        <w:left w:val="none" w:sz="0" w:space="0" w:color="auto"/>
        <w:bottom w:val="none" w:sz="0" w:space="0" w:color="auto"/>
        <w:right w:val="none" w:sz="0" w:space="0" w:color="auto"/>
      </w:divBdr>
    </w:div>
    <w:div w:id="648442420">
      <w:bodyDiv w:val="1"/>
      <w:marLeft w:val="0"/>
      <w:marRight w:val="0"/>
      <w:marTop w:val="0"/>
      <w:marBottom w:val="0"/>
      <w:divBdr>
        <w:top w:val="none" w:sz="0" w:space="0" w:color="auto"/>
        <w:left w:val="none" w:sz="0" w:space="0" w:color="auto"/>
        <w:bottom w:val="none" w:sz="0" w:space="0" w:color="auto"/>
        <w:right w:val="none" w:sz="0" w:space="0" w:color="auto"/>
      </w:divBdr>
    </w:div>
    <w:div w:id="797601594">
      <w:bodyDiv w:val="1"/>
      <w:marLeft w:val="0"/>
      <w:marRight w:val="0"/>
      <w:marTop w:val="0"/>
      <w:marBottom w:val="0"/>
      <w:divBdr>
        <w:top w:val="none" w:sz="0" w:space="0" w:color="auto"/>
        <w:left w:val="none" w:sz="0" w:space="0" w:color="auto"/>
        <w:bottom w:val="none" w:sz="0" w:space="0" w:color="auto"/>
        <w:right w:val="none" w:sz="0" w:space="0" w:color="auto"/>
      </w:divBdr>
    </w:div>
    <w:div w:id="855919944">
      <w:bodyDiv w:val="1"/>
      <w:marLeft w:val="0"/>
      <w:marRight w:val="0"/>
      <w:marTop w:val="0"/>
      <w:marBottom w:val="0"/>
      <w:divBdr>
        <w:top w:val="none" w:sz="0" w:space="0" w:color="auto"/>
        <w:left w:val="none" w:sz="0" w:space="0" w:color="auto"/>
        <w:bottom w:val="none" w:sz="0" w:space="0" w:color="auto"/>
        <w:right w:val="none" w:sz="0" w:space="0" w:color="auto"/>
      </w:divBdr>
    </w:div>
    <w:div w:id="908926578">
      <w:bodyDiv w:val="1"/>
      <w:marLeft w:val="0"/>
      <w:marRight w:val="0"/>
      <w:marTop w:val="0"/>
      <w:marBottom w:val="0"/>
      <w:divBdr>
        <w:top w:val="none" w:sz="0" w:space="0" w:color="auto"/>
        <w:left w:val="none" w:sz="0" w:space="0" w:color="auto"/>
        <w:bottom w:val="none" w:sz="0" w:space="0" w:color="auto"/>
        <w:right w:val="none" w:sz="0" w:space="0" w:color="auto"/>
      </w:divBdr>
    </w:div>
    <w:div w:id="928806073">
      <w:bodyDiv w:val="1"/>
      <w:marLeft w:val="0"/>
      <w:marRight w:val="0"/>
      <w:marTop w:val="0"/>
      <w:marBottom w:val="0"/>
      <w:divBdr>
        <w:top w:val="none" w:sz="0" w:space="0" w:color="auto"/>
        <w:left w:val="none" w:sz="0" w:space="0" w:color="auto"/>
        <w:bottom w:val="none" w:sz="0" w:space="0" w:color="auto"/>
        <w:right w:val="none" w:sz="0" w:space="0" w:color="auto"/>
      </w:divBdr>
    </w:div>
    <w:div w:id="1012027804">
      <w:bodyDiv w:val="1"/>
      <w:marLeft w:val="0"/>
      <w:marRight w:val="0"/>
      <w:marTop w:val="0"/>
      <w:marBottom w:val="0"/>
      <w:divBdr>
        <w:top w:val="none" w:sz="0" w:space="0" w:color="auto"/>
        <w:left w:val="none" w:sz="0" w:space="0" w:color="auto"/>
        <w:bottom w:val="none" w:sz="0" w:space="0" w:color="auto"/>
        <w:right w:val="none" w:sz="0" w:space="0" w:color="auto"/>
      </w:divBdr>
    </w:div>
    <w:div w:id="1014111859">
      <w:bodyDiv w:val="1"/>
      <w:marLeft w:val="0"/>
      <w:marRight w:val="0"/>
      <w:marTop w:val="0"/>
      <w:marBottom w:val="0"/>
      <w:divBdr>
        <w:top w:val="none" w:sz="0" w:space="0" w:color="auto"/>
        <w:left w:val="none" w:sz="0" w:space="0" w:color="auto"/>
        <w:bottom w:val="none" w:sz="0" w:space="0" w:color="auto"/>
        <w:right w:val="none" w:sz="0" w:space="0" w:color="auto"/>
      </w:divBdr>
    </w:div>
    <w:div w:id="1047948194">
      <w:bodyDiv w:val="1"/>
      <w:marLeft w:val="0"/>
      <w:marRight w:val="0"/>
      <w:marTop w:val="0"/>
      <w:marBottom w:val="0"/>
      <w:divBdr>
        <w:top w:val="none" w:sz="0" w:space="0" w:color="auto"/>
        <w:left w:val="none" w:sz="0" w:space="0" w:color="auto"/>
        <w:bottom w:val="none" w:sz="0" w:space="0" w:color="auto"/>
        <w:right w:val="none" w:sz="0" w:space="0" w:color="auto"/>
      </w:divBdr>
    </w:div>
    <w:div w:id="1163164698">
      <w:bodyDiv w:val="1"/>
      <w:marLeft w:val="0"/>
      <w:marRight w:val="0"/>
      <w:marTop w:val="0"/>
      <w:marBottom w:val="0"/>
      <w:divBdr>
        <w:top w:val="none" w:sz="0" w:space="0" w:color="auto"/>
        <w:left w:val="none" w:sz="0" w:space="0" w:color="auto"/>
        <w:bottom w:val="none" w:sz="0" w:space="0" w:color="auto"/>
        <w:right w:val="none" w:sz="0" w:space="0" w:color="auto"/>
      </w:divBdr>
    </w:div>
    <w:div w:id="1285037829">
      <w:bodyDiv w:val="1"/>
      <w:marLeft w:val="0"/>
      <w:marRight w:val="0"/>
      <w:marTop w:val="0"/>
      <w:marBottom w:val="0"/>
      <w:divBdr>
        <w:top w:val="none" w:sz="0" w:space="0" w:color="auto"/>
        <w:left w:val="none" w:sz="0" w:space="0" w:color="auto"/>
        <w:bottom w:val="none" w:sz="0" w:space="0" w:color="auto"/>
        <w:right w:val="none" w:sz="0" w:space="0" w:color="auto"/>
      </w:divBdr>
    </w:div>
    <w:div w:id="1346831326">
      <w:bodyDiv w:val="1"/>
      <w:marLeft w:val="0"/>
      <w:marRight w:val="0"/>
      <w:marTop w:val="0"/>
      <w:marBottom w:val="0"/>
      <w:divBdr>
        <w:top w:val="none" w:sz="0" w:space="0" w:color="auto"/>
        <w:left w:val="none" w:sz="0" w:space="0" w:color="auto"/>
        <w:bottom w:val="none" w:sz="0" w:space="0" w:color="auto"/>
        <w:right w:val="none" w:sz="0" w:space="0" w:color="auto"/>
      </w:divBdr>
    </w:div>
    <w:div w:id="1373922066">
      <w:bodyDiv w:val="1"/>
      <w:marLeft w:val="0"/>
      <w:marRight w:val="0"/>
      <w:marTop w:val="0"/>
      <w:marBottom w:val="0"/>
      <w:divBdr>
        <w:top w:val="none" w:sz="0" w:space="0" w:color="auto"/>
        <w:left w:val="none" w:sz="0" w:space="0" w:color="auto"/>
        <w:bottom w:val="none" w:sz="0" w:space="0" w:color="auto"/>
        <w:right w:val="none" w:sz="0" w:space="0" w:color="auto"/>
      </w:divBdr>
    </w:div>
    <w:div w:id="1410730962">
      <w:bodyDiv w:val="1"/>
      <w:marLeft w:val="0"/>
      <w:marRight w:val="0"/>
      <w:marTop w:val="0"/>
      <w:marBottom w:val="0"/>
      <w:divBdr>
        <w:top w:val="none" w:sz="0" w:space="0" w:color="auto"/>
        <w:left w:val="none" w:sz="0" w:space="0" w:color="auto"/>
        <w:bottom w:val="none" w:sz="0" w:space="0" w:color="auto"/>
        <w:right w:val="none" w:sz="0" w:space="0" w:color="auto"/>
      </w:divBdr>
    </w:div>
    <w:div w:id="1612010580">
      <w:bodyDiv w:val="1"/>
      <w:marLeft w:val="0"/>
      <w:marRight w:val="0"/>
      <w:marTop w:val="0"/>
      <w:marBottom w:val="0"/>
      <w:divBdr>
        <w:top w:val="none" w:sz="0" w:space="0" w:color="auto"/>
        <w:left w:val="none" w:sz="0" w:space="0" w:color="auto"/>
        <w:bottom w:val="none" w:sz="0" w:space="0" w:color="auto"/>
        <w:right w:val="none" w:sz="0" w:space="0" w:color="auto"/>
      </w:divBdr>
    </w:div>
    <w:div w:id="1662536683">
      <w:bodyDiv w:val="1"/>
      <w:marLeft w:val="0"/>
      <w:marRight w:val="0"/>
      <w:marTop w:val="0"/>
      <w:marBottom w:val="0"/>
      <w:divBdr>
        <w:top w:val="none" w:sz="0" w:space="0" w:color="auto"/>
        <w:left w:val="none" w:sz="0" w:space="0" w:color="auto"/>
        <w:bottom w:val="none" w:sz="0" w:space="0" w:color="auto"/>
        <w:right w:val="none" w:sz="0" w:space="0" w:color="auto"/>
      </w:divBdr>
    </w:div>
    <w:div w:id="1789662951">
      <w:bodyDiv w:val="1"/>
      <w:marLeft w:val="0"/>
      <w:marRight w:val="0"/>
      <w:marTop w:val="0"/>
      <w:marBottom w:val="0"/>
      <w:divBdr>
        <w:top w:val="none" w:sz="0" w:space="0" w:color="auto"/>
        <w:left w:val="none" w:sz="0" w:space="0" w:color="auto"/>
        <w:bottom w:val="none" w:sz="0" w:space="0" w:color="auto"/>
        <w:right w:val="none" w:sz="0" w:space="0" w:color="auto"/>
      </w:divBdr>
    </w:div>
    <w:div w:id="1864434331">
      <w:bodyDiv w:val="1"/>
      <w:marLeft w:val="0"/>
      <w:marRight w:val="0"/>
      <w:marTop w:val="0"/>
      <w:marBottom w:val="0"/>
      <w:divBdr>
        <w:top w:val="none" w:sz="0" w:space="0" w:color="auto"/>
        <w:left w:val="none" w:sz="0" w:space="0" w:color="auto"/>
        <w:bottom w:val="none" w:sz="0" w:space="0" w:color="auto"/>
        <w:right w:val="none" w:sz="0" w:space="0" w:color="auto"/>
      </w:divBdr>
    </w:div>
    <w:div w:id="19916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ac949da06b2b11edbc04912defe897d1/asr" TargetMode="External"/><Relationship Id="rId13" Type="http://schemas.openxmlformats.org/officeDocument/2006/relationships/hyperlink" Target="mailto:rezervacija@sanato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spvtgovlt-my.sharepoint.com/:x:/g/personal/viktorija_gamova_vaspvt_gov_lt/EQZnoU4NjmBCm9v46yg9VWIB8z8rE0Fcw9CUVhGilVn6cQ?e=u7PkU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272bd40377c11e5aee6f3ae4a9cfa2d/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ar.lt/portal/lt/legalAct/aeb974f0765911edbc04912defe897d1/asr" TargetMode="External"/><Relationship Id="rId4" Type="http://schemas.openxmlformats.org/officeDocument/2006/relationships/settings" Target="settings.xml"/><Relationship Id="rId9" Type="http://schemas.openxmlformats.org/officeDocument/2006/relationships/hyperlink" Target="https://e-tar.lt/portal/lt/legalAct/aeb974f0765911edbc04912defe897d1/asr" TargetMode="External"/><Relationship Id="rId14" Type="http://schemas.openxmlformats.org/officeDocument/2006/relationships/hyperlink" Target="https://e-tar.lt/portal/lt/legalAct/aeb974f0765911edbc04912defe897d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273F-8471-4B32-804E-9CD7F25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4001</Words>
  <Characters>26452</Characters>
  <Application>Microsoft Office Word</Application>
  <DocSecurity>0</DocSecurity>
  <Lines>1322</Lines>
  <Paragraphs>1127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Bučienė</cp:lastModifiedBy>
  <cp:revision>2</cp:revision>
  <cp:lastPrinted>2019-05-24T18:17:00Z</cp:lastPrinted>
  <dcterms:created xsi:type="dcterms:W3CDTF">2026-05-27T12:33:00Z</dcterms:created>
  <dcterms:modified xsi:type="dcterms:W3CDTF">2026-05-27T12:33:00Z</dcterms:modified>
</cp:coreProperties>
</file>